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C44C" w14:textId="0E2F14FC" w:rsidR="00D75B09" w:rsidRPr="00C86771" w:rsidRDefault="00D75B09" w:rsidP="00D75B0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9D59DB">
        <w:rPr>
          <w:rFonts w:ascii="Arial" w:eastAsia="SimSun" w:hAnsi="Arial" w:cs="Times New Roman"/>
          <w:b/>
          <w:bCs/>
          <w:sz w:val="24"/>
          <w:szCs w:val="20"/>
        </w:rPr>
        <w:t>R4-24</w:t>
      </w:r>
      <w:r w:rsidR="009D59DB" w:rsidRPr="009D59DB">
        <w:rPr>
          <w:rFonts w:ascii="Arial" w:eastAsia="SimSun" w:hAnsi="Arial" w:cs="Times New Roman"/>
          <w:b/>
          <w:bCs/>
          <w:sz w:val="24"/>
          <w:szCs w:val="20"/>
        </w:rPr>
        <w:t>00253</w:t>
      </w:r>
    </w:p>
    <w:p w14:paraId="38936430" w14:textId="77777777" w:rsidR="00D75B09" w:rsidRPr="00A947A3" w:rsidRDefault="00D75B09" w:rsidP="00D75B0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Feb 26 – Mar 1,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0"/>
    <w:bookmarkEnd w:id="1"/>
    <w:bookmarkEnd w:id="3"/>
    <w:p w14:paraId="09775158" w14:textId="77777777" w:rsidR="00D75B09" w:rsidRPr="008C39F7" w:rsidRDefault="00D75B09" w:rsidP="00D75B0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785085" w14:textId="6556A2F1" w:rsidR="00D75B09" w:rsidRPr="008C39F7" w:rsidRDefault="00D75B09" w:rsidP="00D75B0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16177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A16177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7154E7EF" w14:textId="4542D057" w:rsidR="00841BCD" w:rsidRPr="005D38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5D38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5D38CD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5D38CD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 w:rsidRPr="005D38CD">
        <w:rPr>
          <w:rFonts w:ascii="Arial" w:eastAsia="Calibri" w:hAnsi="Arial" w:cs="Arial"/>
          <w:b/>
          <w:bCs/>
          <w:sz w:val="24"/>
          <w:lang w:val="en-GB"/>
        </w:rPr>
        <w:t>on NR NTN SAN</w:t>
      </w:r>
      <w:r w:rsidR="00A035C4" w:rsidRPr="005D38CD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7821DFEC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5D38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5D38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95688" w:rsidRPr="005D38CD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BF04C2" w:rsidRPr="005D38C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D38CD" w:rsidRPr="005D38CD">
        <w:rPr>
          <w:rFonts w:ascii="Arial" w:eastAsia="MS Mincho" w:hAnsi="Arial" w:cs="Arial"/>
          <w:b/>
          <w:bCs/>
          <w:sz w:val="24"/>
          <w:szCs w:val="20"/>
          <w:lang w:val="en-GB"/>
        </w:rPr>
        <w:t>18</w:t>
      </w:r>
      <w:r w:rsidR="00CD3B3F" w:rsidRPr="005D38CD">
        <w:rPr>
          <w:rFonts w:ascii="Arial" w:eastAsia="MS Mincho" w:hAnsi="Arial" w:cs="Arial"/>
          <w:b/>
          <w:bCs/>
          <w:sz w:val="24"/>
          <w:szCs w:val="20"/>
          <w:lang w:val="en-GB"/>
        </w:rPr>
        <w:t>.8.1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4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4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>Network verified UE location</w:t>
            </w:r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3E77AFB3" w14:textId="77777777" w:rsidR="00D82C60" w:rsidRPr="00513BBE" w:rsidRDefault="00D82C60" w:rsidP="00E81F72">
      <w:pPr>
        <w:jc w:val="both"/>
        <w:rPr>
          <w:highlight w:val="yellow"/>
          <w:lang w:val="en-GB"/>
        </w:rPr>
      </w:pPr>
    </w:p>
    <w:p w14:paraId="454CCF09" w14:textId="41E04046" w:rsidR="00AA360D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9C5F56" w:rsidRPr="009C5F56">
        <w:rPr>
          <w:lang w:val="en-GB"/>
        </w:rPr>
        <w:t xml:space="preserve">SAN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     </w:t>
      </w:r>
    </w:p>
    <w:p w14:paraId="73F506D9" w14:textId="0364269A" w:rsidR="003966C3" w:rsidRDefault="003966C3" w:rsidP="003966C3">
      <w:pPr>
        <w:jc w:val="both"/>
        <w:rPr>
          <w:lang w:val="en-GB"/>
        </w:rPr>
      </w:pPr>
      <w:r>
        <w:rPr>
          <w:lang w:val="en-GB"/>
        </w:rPr>
        <w:t>Within RAN4#</w:t>
      </w:r>
      <w:r w:rsidR="00973D47">
        <w:rPr>
          <w:lang w:val="en-GB"/>
        </w:rPr>
        <w:t>109</w:t>
      </w:r>
      <w:r>
        <w:rPr>
          <w:lang w:val="en-GB"/>
        </w:rPr>
        <w:t xml:space="preserve"> several open issues were presented in the way forward</w:t>
      </w:r>
      <w:r w:rsidR="00B03588">
        <w:rPr>
          <w:lang w:val="en-GB"/>
        </w:rPr>
        <w:t xml:space="preserve"> </w:t>
      </w:r>
      <w:r w:rsidR="00162BAC">
        <w:rPr>
          <w:lang w:val="en-GB"/>
        </w:rPr>
        <w:fldChar w:fldCharType="begin"/>
      </w:r>
      <w:r w:rsidR="00162BAC">
        <w:rPr>
          <w:lang w:val="en-GB"/>
        </w:rPr>
        <w:instrText xml:space="preserve"> REF _Ref149573205 \r \h </w:instrText>
      </w:r>
      <w:r w:rsidR="00162BAC">
        <w:rPr>
          <w:lang w:val="en-GB"/>
        </w:rPr>
      </w:r>
      <w:r w:rsidR="00162BAC">
        <w:rPr>
          <w:lang w:val="en-GB"/>
        </w:rPr>
        <w:fldChar w:fldCharType="separate"/>
      </w:r>
      <w:r w:rsidR="00162BAC">
        <w:rPr>
          <w:lang w:val="en-GB"/>
        </w:rPr>
        <w:t>[3]</w:t>
      </w:r>
      <w:r w:rsidR="00162BAC">
        <w:rPr>
          <w:lang w:val="en-GB"/>
        </w:rPr>
        <w:fldChar w:fldCharType="end"/>
      </w:r>
      <w:r w:rsidR="00162BAC">
        <w:rPr>
          <w:lang w:val="en-GB"/>
        </w:rPr>
        <w:t xml:space="preserve"> </w:t>
      </w:r>
      <w:r w:rsidR="00B03588">
        <w:rPr>
          <w:lang w:val="en-GB"/>
        </w:rPr>
        <w:t>which will be discussed in this contribution</w:t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66C3" w14:paraId="74E48088" w14:textId="77777777" w:rsidTr="00A566EE">
        <w:tc>
          <w:tcPr>
            <w:tcW w:w="9617" w:type="dxa"/>
          </w:tcPr>
          <w:p w14:paraId="1BF0EEF3" w14:textId="77777777" w:rsidR="00052443" w:rsidRPr="00422B87" w:rsidRDefault="00052443" w:rsidP="00052443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3-2-4: MCS</w:t>
            </w:r>
          </w:p>
          <w:p w14:paraId="050BA9DC" w14:textId="77777777" w:rsidR="00052443" w:rsidRPr="00422B87" w:rsidRDefault="00052443" w:rsidP="00052443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2B801EA3" w14:textId="77777777" w:rsidR="00052443" w:rsidRDefault="00052443" w:rsidP="00052443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 xml:space="preserve">Option 1: </w:t>
            </w:r>
            <w:r w:rsidRPr="005A7D8F">
              <w:rPr>
                <w:szCs w:val="24"/>
                <w:lang w:eastAsia="zh-CN"/>
              </w:rPr>
              <w:t>2/16/20</w:t>
            </w:r>
          </w:p>
          <w:p w14:paraId="6D241227" w14:textId="77777777" w:rsidR="00052443" w:rsidRPr="009C5A52" w:rsidRDefault="00052443" w:rsidP="00052443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 xml:space="preserve">ption 2: </w:t>
            </w:r>
            <w:r w:rsidRPr="005A7D8F">
              <w:rPr>
                <w:szCs w:val="24"/>
                <w:lang w:eastAsia="zh-CN"/>
              </w:rPr>
              <w:t>MCS4 (QPSK, 308/1024) and MCS5 (QPSK, 99/1024, Table 3, for PUSCH repetition Type A case only)</w:t>
            </w:r>
          </w:p>
          <w:p w14:paraId="2D23A9CD" w14:textId="3153EDDB" w:rsidR="00EE0140" w:rsidRDefault="00EE0140" w:rsidP="005038E5">
            <w:pPr>
              <w:spacing w:after="120"/>
              <w:ind w:left="1440"/>
              <w:rPr>
                <w:szCs w:val="24"/>
                <w:lang w:eastAsia="zh-CN"/>
              </w:rPr>
            </w:pPr>
          </w:p>
          <w:p w14:paraId="18A1BE16" w14:textId="77777777" w:rsidR="008F7A87" w:rsidRPr="00422B87" w:rsidRDefault="008F7A87" w:rsidP="008F7A87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3-3-1: Test setup for SAN PUSCH demodulation requirements</w:t>
            </w:r>
            <w:r>
              <w:rPr>
                <w:b/>
                <w:u w:val="single"/>
                <w:lang w:eastAsia="ko-KR"/>
              </w:rPr>
              <w:t xml:space="preserve"> with CP-OFDM</w:t>
            </w:r>
          </w:p>
          <w:p w14:paraId="10060FF6" w14:textId="77777777" w:rsidR="008F7A87" w:rsidRDefault="008F7A87" w:rsidP="008F7A87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539F0C29" w14:textId="77777777" w:rsidR="008F7A87" w:rsidRPr="001F2EEA" w:rsidRDefault="008F7A87" w:rsidP="008F7A87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>ption 1: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1841"/>
              <w:gridCol w:w="4817"/>
              <w:gridCol w:w="3122"/>
            </w:tblGrid>
            <w:tr w:rsidR="008F7A87" w:rsidRPr="00AC03A5" w14:paraId="6C67D553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7A258CA" w14:textId="77777777" w:rsidR="008F7A87" w:rsidRPr="00AC03A5" w:rsidRDefault="008F7A87" w:rsidP="008F7A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</w:pPr>
                  <w:r w:rsidRPr="00AC03A5"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  <w:t>Parameter</w:t>
                  </w:r>
                </w:p>
              </w:tc>
              <w:tc>
                <w:tcPr>
                  <w:tcW w:w="312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4A34F355" w14:textId="77777777" w:rsidR="008F7A87" w:rsidRPr="00AC03A5" w:rsidRDefault="008F7A87" w:rsidP="008F7A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</w:pPr>
                  <w:r w:rsidRPr="00AC03A5"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  <w:t>Value</w:t>
                  </w:r>
                </w:p>
              </w:tc>
            </w:tr>
            <w:tr w:rsidR="008F7A87" w:rsidRPr="00AC03A5" w14:paraId="06B6F93B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66FBC0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Transform precoding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78C26BC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Disabled</w:t>
                  </w:r>
                </w:p>
              </w:tc>
            </w:tr>
            <w:tr w:rsidR="008F7A87" w:rsidRPr="00AC03A5" w14:paraId="59D203EC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3483F45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HARQ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542B33C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Maximum number of HARQ transmissions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2AE2CCA8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4</w:t>
                  </w:r>
                </w:p>
              </w:tc>
            </w:tr>
            <w:tr w:rsidR="008F7A87" w:rsidRPr="00AC03A5" w14:paraId="02CF0C71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8ED6C18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758BC1E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RV sequence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2235BE3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val="fr-FR" w:eastAsia="sv-SE"/>
                    </w:rPr>
                    <w:t>0, 2, 3, 1</w:t>
                  </w:r>
                </w:p>
              </w:tc>
            </w:tr>
            <w:tr w:rsidR="008F7A87" w:rsidRPr="00AC03A5" w14:paraId="155A6FD6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5C1CF0F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D550A2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 configuration type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227248AA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val="fr-FR"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1</w:t>
                  </w:r>
                </w:p>
              </w:tc>
            </w:tr>
            <w:tr w:rsidR="008F7A87" w:rsidRPr="00AC03A5" w14:paraId="7DE9B0BF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981228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A179C2A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 duration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76CEFDC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single-symbol DM-RS</w:t>
                  </w:r>
                </w:p>
              </w:tc>
            </w:tr>
            <w:tr w:rsidR="008F7A87" w:rsidRPr="00AC03A5" w14:paraId="3C898A39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092E954A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B21DBC6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Additional DM-RS symbols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3CF914FE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1F2EEA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a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 xml:space="preserve"> (Ericsson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, Huawei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): Pos1</w:t>
                  </w:r>
                </w:p>
                <w:p w14:paraId="3AA73ADA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Option 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1b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 (Samsung):Pos2</w:t>
                  </w:r>
                </w:p>
              </w:tc>
            </w:tr>
            <w:tr w:rsidR="008F7A87" w:rsidRPr="00AC03A5" w14:paraId="389D5FF3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03887C0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60C0CA4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Number of DM-RS CDM group(s) without data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374DA41B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2</w:t>
                  </w:r>
                </w:p>
              </w:tc>
            </w:tr>
            <w:tr w:rsidR="008F7A87" w:rsidRPr="00AC03A5" w14:paraId="6B15D9A7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0876B35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CABDB6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Ratio of PUSCH EPRE to DM-RS EPRE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18DCD64C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zh-CN"/>
                    </w:rPr>
                    <w:t>-3 dB</w:t>
                  </w:r>
                </w:p>
              </w:tc>
            </w:tr>
            <w:tr w:rsidR="008F7A87" w:rsidRPr="00AC03A5" w14:paraId="37ACA3F1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04BD6C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87B548E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DM-RS port(s)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E679144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{0}</w:t>
                  </w:r>
                </w:p>
                <w:p w14:paraId="163CDB10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{0, 1} 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(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if 2Tx is agreed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)</w:t>
                  </w:r>
                </w:p>
              </w:tc>
            </w:tr>
            <w:tr w:rsidR="008F7A87" w:rsidRPr="00AC03A5" w14:paraId="29D18D95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51A380D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9E55352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 sequence generation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3DBA295C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C64DBA">
                    <w:rPr>
                      <w:rFonts w:ascii="Arial" w:hAnsi="Arial"/>
                      <w:sz w:val="18"/>
                      <w:lang w:val="x-none"/>
                    </w:rPr>
                    <w:t>N</w:t>
                  </w:r>
                  <w:r w:rsidRPr="00C64DBA">
                    <w:rPr>
                      <w:rFonts w:ascii="Arial" w:hAnsi="Arial"/>
                      <w:sz w:val="18"/>
                      <w:vertAlign w:val="subscript"/>
                      <w:lang w:val="x-none"/>
                    </w:rPr>
                    <w:t>ID</w:t>
                  </w:r>
                  <w:r w:rsidRPr="00C64DBA">
                    <w:rPr>
                      <w:rFonts w:ascii="Arial" w:hAnsi="Arial" w:cs="Arial"/>
                      <w:sz w:val="18"/>
                      <w:vertAlign w:val="superscript"/>
                      <w:lang w:val="x-none"/>
                    </w:rPr>
                    <w:t>0</w:t>
                  </w:r>
                  <w:r w:rsidRPr="00C64DBA">
                    <w:rPr>
                      <w:rFonts w:ascii="Arial" w:hAnsi="Arial"/>
                      <w:sz w:val="18"/>
                      <w:lang w:val="x-none"/>
                    </w:rPr>
                    <w:t>=0</w:t>
                  </w: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 xml:space="preserve">, </w:t>
                  </w:r>
                  <w:r w:rsidRPr="00C64DBA">
                    <w:rPr>
                      <w:rFonts w:ascii="Arial" w:hAnsi="Arial"/>
                      <w:sz w:val="18"/>
                      <w:lang w:val="x-none"/>
                    </w:rPr>
                    <w:t>n</w:t>
                  </w:r>
                  <w:r w:rsidRPr="00C64DBA">
                    <w:rPr>
                      <w:rFonts w:ascii="Arial" w:hAnsi="Arial"/>
                      <w:sz w:val="18"/>
                      <w:vertAlign w:val="subscript"/>
                      <w:lang w:val="x-none"/>
                    </w:rPr>
                    <w:t>SCID</w:t>
                  </w:r>
                  <w:r w:rsidRPr="00C64DBA">
                    <w:rPr>
                      <w:rFonts w:ascii="Arial" w:hAnsi="Arial"/>
                      <w:sz w:val="18"/>
                      <w:lang w:val="x-none"/>
                    </w:rPr>
                    <w:t xml:space="preserve"> =0</w:t>
                  </w:r>
                </w:p>
              </w:tc>
            </w:tr>
            <w:tr w:rsidR="008F7A87" w:rsidRPr="00AC03A5" w14:paraId="5AB33DAB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67315AD4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Time domain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B765EB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eastAsia="Batang" w:hAnsi="Arial"/>
                      <w:sz w:val="18"/>
                      <w:lang w:eastAsia="sv-SE"/>
                    </w:rPr>
                    <w:t>PUSCH mapping type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371C7B4E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B</w:t>
                  </w:r>
                </w:p>
              </w:tc>
            </w:tr>
            <w:tr w:rsidR="008F7A87" w:rsidRPr="00AC03A5" w14:paraId="4A799193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2951BD43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resource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FD67BA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eastAsia="Batang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Start symbol index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22524DA6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DengXian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 xml:space="preserve">0 </w:t>
                  </w:r>
                </w:p>
              </w:tc>
            </w:tr>
            <w:tr w:rsidR="008F7A87" w:rsidRPr="00AC03A5" w14:paraId="3A6A8D98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D29E0D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F0636E9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Allocation length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7C75487B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 xml:space="preserve">10 </w:t>
                  </w:r>
                </w:p>
              </w:tc>
            </w:tr>
            <w:tr w:rsidR="008F7A87" w:rsidRPr="00AC03A5" w14:paraId="1752D18C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24C6E44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Frequency domain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D2F3188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RB assignment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168C16C9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Full applicable test bandwidth</w:t>
                  </w:r>
                </w:p>
              </w:tc>
            </w:tr>
            <w:tr w:rsidR="008F7A87" w:rsidRPr="00AC03A5" w14:paraId="10FF668D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3DA7F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resource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B62CE0E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Frequency hopping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7887E8EB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Disabled</w:t>
                  </w:r>
                </w:p>
              </w:tc>
            </w:tr>
            <w:tr w:rsidR="008F7A87" w:rsidRPr="00AC03A5" w14:paraId="71B457A3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10DE758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eastAsia="Batang" w:hAnsi="Arial"/>
                      <w:sz w:val="18"/>
                      <w:highlight w:val="yellow"/>
                      <w:lang w:eastAsia="sv-SE"/>
                    </w:rPr>
                    <w:t>TPMI index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 xml:space="preserve"> for 2Tx two-layer spatial multiplexing transmission</w:t>
                  </w:r>
                  <w:r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 xml:space="preserve"> (If 2Tx is agreed)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70F6AD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0</w:t>
                  </w:r>
                </w:p>
              </w:tc>
            </w:tr>
            <w:tr w:rsidR="008F7A87" w:rsidRPr="00AC03A5" w14:paraId="7969C6AD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92EDBE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Code block group based PUSCH transmission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B770A8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Disabled</w:t>
                  </w:r>
                </w:p>
              </w:tc>
            </w:tr>
            <w:tr w:rsidR="008F7A87" w:rsidRPr="00AC03A5" w14:paraId="1A514BFC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69F7DF6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zh-CN"/>
                    </w:rPr>
                    <w:t>PT-RS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5420BF7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Frequency density (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lang w:eastAsia="zh-CN"/>
                    </w:rPr>
                    <w:t>K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vertAlign w:val="subscript"/>
                      <w:lang w:eastAsia="zh-CN"/>
                    </w:rPr>
                    <w:t>PT-RS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2009C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Option 1</w:t>
                  </w:r>
                  <w:r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a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 xml:space="preserve"> (Ericsson): 2, Disabled</w:t>
                  </w:r>
                </w:p>
                <w:p w14:paraId="606E4081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1b (Samsung): 2</w:t>
                  </w:r>
                </w:p>
                <w:p w14:paraId="00AD7AEB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1c (Huawei): Disabled</w:t>
                  </w:r>
                </w:p>
              </w:tc>
            </w:tr>
            <w:tr w:rsidR="008F7A87" w:rsidRPr="00AC03A5" w14:paraId="216633E2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BDCC862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zh-CN"/>
                    </w:rPr>
                    <w:t>configuration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00021AC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Time density (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lang w:eastAsia="zh-CN"/>
                    </w:rPr>
                    <w:t>L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vertAlign w:val="subscript"/>
                      <w:lang w:eastAsia="zh-CN"/>
                    </w:rPr>
                    <w:t>PT-RS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878FC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Option 1</w:t>
                  </w:r>
                  <w:r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a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 xml:space="preserve"> (Ericsson): 1, Disabled</w:t>
                  </w:r>
                </w:p>
                <w:p w14:paraId="05E6298D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1b (Samsung): 1</w:t>
                  </w:r>
                </w:p>
                <w:p w14:paraId="69D4BD11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1c (Huawei): Disabled</w:t>
                  </w:r>
                </w:p>
              </w:tc>
            </w:tr>
          </w:tbl>
          <w:p w14:paraId="68E11E7F" w14:textId="77777777" w:rsidR="008F7A87" w:rsidRPr="00422B87" w:rsidRDefault="008F7A87" w:rsidP="008F7A87">
            <w:pPr>
              <w:spacing w:after="120"/>
              <w:rPr>
                <w:szCs w:val="24"/>
                <w:lang w:eastAsia="zh-CN"/>
              </w:rPr>
            </w:pPr>
          </w:p>
          <w:p w14:paraId="1F5BCD39" w14:textId="77777777" w:rsidR="008F7A87" w:rsidRPr="00422B87" w:rsidRDefault="008F7A87" w:rsidP="008F7A87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3-3-</w:t>
            </w:r>
            <w:r>
              <w:rPr>
                <w:b/>
                <w:u w:val="single"/>
                <w:lang w:eastAsia="ko-KR"/>
              </w:rPr>
              <w:t>2</w:t>
            </w:r>
            <w:r w:rsidRPr="00422B87">
              <w:rPr>
                <w:b/>
                <w:u w:val="single"/>
                <w:lang w:eastAsia="ko-KR"/>
              </w:rPr>
              <w:t>: Test setup for SAN PUSCH demodulation requirements</w:t>
            </w:r>
            <w:r>
              <w:rPr>
                <w:b/>
                <w:u w:val="single"/>
                <w:lang w:eastAsia="ko-KR"/>
              </w:rPr>
              <w:t xml:space="preserve"> with DFT-s-OFDM</w:t>
            </w:r>
          </w:p>
          <w:p w14:paraId="1FDCCA71" w14:textId="77777777" w:rsidR="008F7A87" w:rsidRDefault="008F7A87" w:rsidP="008F7A87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744F1682" w14:textId="77777777" w:rsidR="008F7A87" w:rsidRPr="001F2EEA" w:rsidRDefault="008F7A87" w:rsidP="008F7A87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>ption 1: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1841"/>
              <w:gridCol w:w="4817"/>
              <w:gridCol w:w="3122"/>
            </w:tblGrid>
            <w:tr w:rsidR="008F7A87" w:rsidRPr="00AC03A5" w14:paraId="7E17BAA4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91F61AE" w14:textId="77777777" w:rsidR="008F7A87" w:rsidRPr="00AC03A5" w:rsidRDefault="008F7A87" w:rsidP="008F7A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</w:pPr>
                  <w:r w:rsidRPr="00AC03A5"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  <w:t>Parameter</w:t>
                  </w:r>
                </w:p>
              </w:tc>
              <w:tc>
                <w:tcPr>
                  <w:tcW w:w="312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3F30BC7" w14:textId="77777777" w:rsidR="008F7A87" w:rsidRPr="00AC03A5" w:rsidRDefault="008F7A87" w:rsidP="008F7A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</w:pPr>
                  <w:r w:rsidRPr="00AC03A5"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  <w:t>Value</w:t>
                  </w:r>
                </w:p>
              </w:tc>
            </w:tr>
            <w:tr w:rsidR="008F7A87" w:rsidRPr="00AC03A5" w14:paraId="1A13DD2F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F600E4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Transform precoding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530FA403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>
                    <w:rPr>
                      <w:rFonts w:ascii="Arial" w:hAnsi="Arial" w:cs="Arial"/>
                      <w:sz w:val="18"/>
                      <w:lang w:eastAsia="sv-SE"/>
                    </w:rPr>
                    <w:t>Enabled</w:t>
                  </w:r>
                </w:p>
              </w:tc>
            </w:tr>
            <w:tr w:rsidR="008F7A87" w:rsidRPr="00AC03A5" w14:paraId="0364A28F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0719229A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HARQ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A512F3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Maximum number of HARQ transmissions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478CE61C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4</w:t>
                  </w:r>
                </w:p>
              </w:tc>
            </w:tr>
            <w:tr w:rsidR="008F7A87" w:rsidRPr="00AC03A5" w14:paraId="5CED2836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BCE80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81DD7C4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RV sequence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0BEB4CC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val="fr-FR" w:eastAsia="sv-SE"/>
                    </w:rPr>
                    <w:t>0, 2, 3, 1</w:t>
                  </w:r>
                </w:p>
              </w:tc>
            </w:tr>
            <w:tr w:rsidR="008F7A87" w:rsidRPr="00AC03A5" w14:paraId="33AB7D6A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112C891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495142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 configuration type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1632BDE3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val="fr-FR"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1</w:t>
                  </w:r>
                </w:p>
              </w:tc>
            </w:tr>
            <w:tr w:rsidR="008F7A87" w:rsidRPr="00AC03A5" w14:paraId="489F1AAB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54F71E14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749C58D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 duration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542C755C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single-symbol DM-RS</w:t>
                  </w:r>
                </w:p>
              </w:tc>
            </w:tr>
            <w:tr w:rsidR="008F7A87" w:rsidRPr="00AC03A5" w14:paraId="6CBA4715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1ACF0091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2558A7A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Additional DM-RS symbols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76AE2EF4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1F2EEA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a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 xml:space="preserve"> (Ericsson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, Huawei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): Pos1</w:t>
                  </w:r>
                </w:p>
                <w:p w14:paraId="134C2F2B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Option 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1b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 (Samsung):Pos2</w:t>
                  </w:r>
                </w:p>
              </w:tc>
            </w:tr>
            <w:tr w:rsidR="008F7A87" w:rsidRPr="00AC03A5" w14:paraId="42C33FB0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145CEE4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1EC7C9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Number of DM-RS CDM group(s) without data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DE34461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2</w:t>
                  </w:r>
                </w:p>
              </w:tc>
            </w:tr>
            <w:tr w:rsidR="008F7A87" w:rsidRPr="00AC03A5" w14:paraId="78377C39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576F25EB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0E802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Ratio of PUSCH EPRE to DM-RS EPRE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D5886C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zh-CN"/>
                    </w:rPr>
                    <w:t>-3 dB</w:t>
                  </w:r>
                </w:p>
              </w:tc>
            </w:tr>
            <w:tr w:rsidR="008F7A87" w:rsidRPr="00AC03A5" w14:paraId="723C0797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03A58156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F5F5FA2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DM-RS port(s)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08E4CE2E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{0}</w:t>
                  </w:r>
                </w:p>
                <w:p w14:paraId="4CC665CB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{0, 1} 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(</w:t>
                  </w: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if 2Tx is agreed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)</w:t>
                  </w:r>
                </w:p>
              </w:tc>
            </w:tr>
            <w:tr w:rsidR="008F7A87" w:rsidRPr="00AC03A5" w14:paraId="00245BD1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FC2CD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4FCBE6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DM-RS sequence generation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1C4E3A6E" w14:textId="77777777" w:rsidR="008F7A87" w:rsidRPr="00AC03A5" w:rsidRDefault="008F7A87" w:rsidP="008F7A87">
                  <w:pPr>
                    <w:pStyle w:val="TAC"/>
                    <w:rPr>
                      <w:lang w:eastAsia="sv-SE"/>
                    </w:rPr>
                  </w:pPr>
                  <w:r w:rsidRPr="008A72E8">
                    <w:t>N</w:t>
                  </w:r>
                  <w:r w:rsidRPr="008A72E8">
                    <w:rPr>
                      <w:vertAlign w:val="subscript"/>
                    </w:rPr>
                    <w:t>ID</w:t>
                  </w:r>
                  <w:r w:rsidRPr="008A72E8">
                    <w:rPr>
                      <w:vertAlign w:val="superscript"/>
                    </w:rPr>
                    <w:t>0</w:t>
                  </w:r>
                  <w:r w:rsidRPr="008A72E8">
                    <w:t>=0, group hopping and sequence hopping are disabled</w:t>
                  </w:r>
                </w:p>
              </w:tc>
            </w:tr>
            <w:tr w:rsidR="008F7A87" w:rsidRPr="00AC03A5" w14:paraId="59911C3E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0DE309D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Time domain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9FD3753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eastAsia="Batang" w:hAnsi="Arial"/>
                      <w:sz w:val="18"/>
                      <w:lang w:eastAsia="sv-SE"/>
                    </w:rPr>
                    <w:t>PUSCH mapping type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62405887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B</w:t>
                  </w:r>
                </w:p>
              </w:tc>
            </w:tr>
            <w:tr w:rsidR="008F7A87" w:rsidRPr="00AC03A5" w14:paraId="27FB37DA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2EF55143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resource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43B4FE8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eastAsia="Batang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Start symbol index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4275459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DengXian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 xml:space="preserve">0 </w:t>
                  </w:r>
                </w:p>
              </w:tc>
            </w:tr>
            <w:tr w:rsidR="008F7A87" w:rsidRPr="00AC03A5" w14:paraId="001E52DC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9A6E0D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7CC9FB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Allocation length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345D735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 xml:space="preserve">10 </w:t>
                  </w:r>
                </w:p>
              </w:tc>
            </w:tr>
            <w:tr w:rsidR="008F7A87" w:rsidRPr="00AC03A5" w14:paraId="643F5DEB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265D604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Frequency domain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7430032" w14:textId="77777777" w:rsidR="008F7A87" w:rsidRPr="00C64DB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C64DB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RB assignment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106B712F" w14:textId="77777777" w:rsidR="008F7A87" w:rsidRPr="00C64DB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</w:pPr>
                  <w:r w:rsidRPr="00C64DB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Option 1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>a</w:t>
                  </w:r>
                  <w:r w:rsidRPr="00C64DBA">
                    <w:rPr>
                      <w:rFonts w:ascii="Arial" w:hAnsi="Arial" w:cs="Arial"/>
                      <w:sz w:val="18"/>
                      <w:highlight w:val="yellow"/>
                      <w:lang w:eastAsia="sv-SE"/>
                    </w:rPr>
                    <w:t xml:space="preserve"> (Ericsson, Huawei): Full applicable test bandwidth</w:t>
                  </w:r>
                </w:p>
                <w:p w14:paraId="04E1C496" w14:textId="77777777" w:rsidR="008F7A87" w:rsidRPr="00C64DB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C64DBA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C64DB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 xml:space="preserve">ption 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1b</w:t>
                  </w:r>
                  <w:r w:rsidRPr="00C64DB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 xml:space="preserve"> (Samsung): 30 PRBs in the middle of the test bandwidth</w:t>
                  </w:r>
                </w:p>
              </w:tc>
            </w:tr>
            <w:tr w:rsidR="008F7A87" w:rsidRPr="00AC03A5" w14:paraId="0D93841D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E02FFBF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resource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41A3A80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Frequency hopping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7D42FA91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Disabled</w:t>
                  </w:r>
                </w:p>
              </w:tc>
            </w:tr>
            <w:tr w:rsidR="008F7A87" w:rsidRPr="00AC03A5" w14:paraId="643DF033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F4014B0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eastAsia="Batang" w:hAnsi="Arial"/>
                      <w:sz w:val="18"/>
                      <w:highlight w:val="yellow"/>
                      <w:lang w:eastAsia="sv-SE"/>
                    </w:rPr>
                    <w:t>TPMI index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 xml:space="preserve"> for 2Tx two-layer spatial multiplexing transmission</w:t>
                  </w:r>
                  <w:r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 xml:space="preserve"> (If 2Tx is agreed)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6A112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1F2EEA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0</w:t>
                  </w:r>
                </w:p>
              </w:tc>
            </w:tr>
            <w:tr w:rsidR="008F7A87" w:rsidRPr="00AC03A5" w14:paraId="3580EE5E" w14:textId="77777777" w:rsidTr="00A566EE">
              <w:trPr>
                <w:cantSplit/>
                <w:jc w:val="center"/>
              </w:trPr>
              <w:tc>
                <w:tcPr>
                  <w:tcW w:w="665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734CB5D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sv-SE"/>
                    </w:rPr>
                    <w:t>Code block group based PUSCH transmission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A8BC5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 w:cs="Arial"/>
                      <w:sz w:val="18"/>
                      <w:lang w:eastAsia="sv-SE"/>
                    </w:rPr>
                    <w:t>Disabled</w:t>
                  </w:r>
                </w:p>
              </w:tc>
            </w:tr>
            <w:tr w:rsidR="008F7A87" w:rsidRPr="00AC03A5" w14:paraId="6E692160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hideMark/>
                </w:tcPr>
                <w:p w14:paraId="2E4551E8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zh-CN"/>
                    </w:rPr>
                    <w:t>PT-RS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4640F3E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Frequency density (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lang w:eastAsia="zh-CN"/>
                    </w:rPr>
                    <w:t>K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vertAlign w:val="subscript"/>
                      <w:lang w:eastAsia="zh-CN"/>
                    </w:rPr>
                    <w:t>PT-RS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98ED1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Option 1</w:t>
                  </w:r>
                  <w:r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a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 xml:space="preserve"> (Ericsson): 2, Disabled</w:t>
                  </w:r>
                </w:p>
                <w:p w14:paraId="6CD8EB33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1b (Samsung): Not configured</w:t>
                  </w:r>
                </w:p>
                <w:p w14:paraId="58C3E65B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1c (Huawei): Disabled</w:t>
                  </w:r>
                </w:p>
              </w:tc>
            </w:tr>
            <w:tr w:rsidR="008F7A87" w:rsidRPr="00AC03A5" w14:paraId="648DA990" w14:textId="77777777" w:rsidTr="00A566EE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32446E" w14:textId="77777777" w:rsidR="008F7A87" w:rsidRPr="00AC03A5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lang w:eastAsia="sv-SE"/>
                    </w:rPr>
                  </w:pPr>
                  <w:r w:rsidRPr="00AC03A5">
                    <w:rPr>
                      <w:rFonts w:ascii="Arial" w:hAnsi="Arial"/>
                      <w:sz w:val="18"/>
                      <w:lang w:eastAsia="zh-CN"/>
                    </w:rPr>
                    <w:t>configuration</w:t>
                  </w:r>
                </w:p>
              </w:tc>
              <w:tc>
                <w:tcPr>
                  <w:tcW w:w="48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D7800CE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Time density (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lang w:eastAsia="zh-CN"/>
                    </w:rPr>
                    <w:t>L</w:t>
                  </w:r>
                  <w:r w:rsidRPr="001F2EEA">
                    <w:rPr>
                      <w:rFonts w:ascii="Arial" w:hAnsi="Arial"/>
                      <w:i/>
                      <w:sz w:val="18"/>
                      <w:highlight w:val="yellow"/>
                      <w:vertAlign w:val="subscript"/>
                      <w:lang w:eastAsia="zh-CN"/>
                    </w:rPr>
                    <w:t>PT-RS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31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3DEAA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</w:pP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Option 1</w:t>
                  </w:r>
                  <w:r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>a</w:t>
                  </w:r>
                  <w:r w:rsidRPr="001F2EEA">
                    <w:rPr>
                      <w:rFonts w:ascii="Arial" w:hAnsi="Arial"/>
                      <w:sz w:val="18"/>
                      <w:highlight w:val="yellow"/>
                      <w:lang w:eastAsia="sv-SE"/>
                    </w:rPr>
                    <w:t xml:space="preserve"> (Ericsson): 1, Disabled</w:t>
                  </w:r>
                </w:p>
                <w:p w14:paraId="0841F51B" w14:textId="77777777" w:rsidR="008F7A87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1b (Samsung): Not configured</w:t>
                  </w:r>
                </w:p>
                <w:p w14:paraId="6564BC03" w14:textId="77777777" w:rsidR="008F7A87" w:rsidRPr="001F2EEA" w:rsidRDefault="008F7A87" w:rsidP="008F7A87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ption 1c (Huawei): Disabled</w:t>
                  </w:r>
                </w:p>
              </w:tc>
            </w:tr>
          </w:tbl>
          <w:p w14:paraId="29AED76D" w14:textId="77777777" w:rsidR="008F7A87" w:rsidRPr="00422B87" w:rsidRDefault="008F7A87" w:rsidP="008F7A87">
            <w:pPr>
              <w:spacing w:after="120"/>
              <w:rPr>
                <w:szCs w:val="24"/>
                <w:lang w:eastAsia="zh-CN"/>
              </w:rPr>
            </w:pPr>
          </w:p>
          <w:p w14:paraId="338B2978" w14:textId="77777777" w:rsidR="008F7A87" w:rsidRPr="00744B28" w:rsidRDefault="008F7A87" w:rsidP="008F7A87">
            <w:pPr>
              <w:rPr>
                <w:b/>
                <w:u w:val="single"/>
                <w:lang w:eastAsia="ko-KR"/>
              </w:rPr>
            </w:pPr>
            <w:r w:rsidRPr="00744B28">
              <w:rPr>
                <w:b/>
                <w:u w:val="single"/>
                <w:lang w:eastAsia="ko-KR"/>
              </w:rPr>
              <w:t>Issue 3-3-</w:t>
            </w:r>
            <w:r>
              <w:rPr>
                <w:b/>
                <w:u w:val="single"/>
                <w:lang w:eastAsia="ko-KR"/>
              </w:rPr>
              <w:t>3</w:t>
            </w:r>
            <w:r w:rsidRPr="00744B28">
              <w:rPr>
                <w:b/>
                <w:u w:val="single"/>
                <w:lang w:eastAsia="ko-KR"/>
              </w:rPr>
              <w:t>: Test setup for SAN PUSCH demodulation requirements with</w:t>
            </w:r>
            <w:r>
              <w:rPr>
                <w:b/>
                <w:u w:val="single"/>
                <w:lang w:eastAsia="ko-KR"/>
              </w:rPr>
              <w:t xml:space="preserve"> </w:t>
            </w:r>
            <w:r w:rsidRPr="00744B28">
              <w:rPr>
                <w:b/>
                <w:u w:val="single"/>
                <w:lang w:eastAsia="ko-KR"/>
              </w:rPr>
              <w:t>repetition Type A</w:t>
            </w:r>
            <w:r>
              <w:rPr>
                <w:b/>
                <w:u w:val="single"/>
                <w:lang w:eastAsia="ko-KR"/>
              </w:rPr>
              <w:t xml:space="preserve"> (If agreed to be introduced)</w:t>
            </w:r>
          </w:p>
          <w:p w14:paraId="7CC2B542" w14:textId="77777777" w:rsidR="008F7A87" w:rsidRDefault="008F7A87" w:rsidP="008F7A87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744B28">
              <w:rPr>
                <w:szCs w:val="24"/>
                <w:lang w:eastAsia="zh-CN"/>
              </w:rPr>
              <w:t>Proposals</w:t>
            </w:r>
          </w:p>
          <w:p w14:paraId="54B0AEEB" w14:textId="77777777" w:rsidR="008F7A87" w:rsidRPr="00744B28" w:rsidRDefault="008F7A87" w:rsidP="008F7A87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>ption 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2458"/>
              <w:gridCol w:w="3898"/>
              <w:gridCol w:w="2578"/>
            </w:tblGrid>
            <w:tr w:rsidR="008F7A87" w:rsidRPr="00744B28" w14:paraId="669D89BF" w14:textId="77777777" w:rsidTr="00A566EE">
              <w:trPr>
                <w:cantSplit/>
                <w:jc w:val="center"/>
              </w:trPr>
              <w:tc>
                <w:tcPr>
                  <w:tcW w:w="0" w:type="auto"/>
                  <w:gridSpan w:val="2"/>
                  <w:vAlign w:val="center"/>
                </w:tcPr>
                <w:p w14:paraId="193356A6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0" w:type="auto"/>
                  <w:vAlign w:val="center"/>
                </w:tcPr>
                <w:p w14:paraId="618FD9A5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b/>
                      <w:sz w:val="18"/>
                    </w:rPr>
                    <w:t>Value</w:t>
                  </w:r>
                </w:p>
              </w:tc>
            </w:tr>
            <w:tr w:rsidR="008F7A87" w:rsidRPr="00744B28" w14:paraId="391E60B9" w14:textId="77777777" w:rsidTr="00A566EE">
              <w:trPr>
                <w:cantSplit/>
                <w:jc w:val="center"/>
              </w:trPr>
              <w:tc>
                <w:tcPr>
                  <w:tcW w:w="0" w:type="auto"/>
                  <w:gridSpan w:val="2"/>
                  <w:vAlign w:val="center"/>
                </w:tcPr>
                <w:p w14:paraId="44BA596D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lastRenderedPageBreak/>
                    <w:t>Transform precoding</w:t>
                  </w:r>
                </w:p>
              </w:tc>
              <w:tc>
                <w:tcPr>
                  <w:tcW w:w="0" w:type="auto"/>
                  <w:vAlign w:val="center"/>
                </w:tcPr>
                <w:p w14:paraId="3C0579CC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Disabled</w:t>
                  </w:r>
                </w:p>
              </w:tc>
            </w:tr>
            <w:tr w:rsidR="008F7A87" w:rsidRPr="00744B28" w14:paraId="4720B3FA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5D717C56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HARQ</w:t>
                  </w:r>
                </w:p>
              </w:tc>
              <w:tc>
                <w:tcPr>
                  <w:tcW w:w="0" w:type="auto"/>
                  <w:vAlign w:val="center"/>
                </w:tcPr>
                <w:p w14:paraId="65BBD4FE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Maximum number of HARQ transmissions</w:t>
                  </w:r>
                </w:p>
              </w:tc>
              <w:tc>
                <w:tcPr>
                  <w:tcW w:w="0" w:type="auto"/>
                  <w:vAlign w:val="center"/>
                </w:tcPr>
                <w:p w14:paraId="71E707BC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4</w:t>
                  </w:r>
                </w:p>
              </w:tc>
            </w:tr>
            <w:tr w:rsidR="008F7A87" w:rsidRPr="00744B28" w14:paraId="545713EE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4CA56140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F90AF82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RV sequence</w:t>
                  </w:r>
                </w:p>
              </w:tc>
              <w:tc>
                <w:tcPr>
                  <w:tcW w:w="0" w:type="auto"/>
                  <w:vAlign w:val="center"/>
                </w:tcPr>
                <w:p w14:paraId="6CAA1791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  <w:lang w:val="fr-FR"/>
                    </w:rPr>
                    <w:t>0, 3, 0, 3 [Note 1]</w:t>
                  </w:r>
                </w:p>
              </w:tc>
            </w:tr>
            <w:tr w:rsidR="008F7A87" w:rsidRPr="00744B28" w14:paraId="20D12300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2BA46DD9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DM-RS</w:t>
                  </w:r>
                </w:p>
              </w:tc>
              <w:tc>
                <w:tcPr>
                  <w:tcW w:w="0" w:type="auto"/>
                  <w:vAlign w:val="center"/>
                </w:tcPr>
                <w:p w14:paraId="5E16F63F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DM-RS configuration type</w:t>
                  </w:r>
                </w:p>
              </w:tc>
              <w:tc>
                <w:tcPr>
                  <w:tcW w:w="0" w:type="auto"/>
                  <w:vAlign w:val="center"/>
                </w:tcPr>
                <w:p w14:paraId="31F1B59D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val="fr-FR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1</w:t>
                  </w:r>
                </w:p>
              </w:tc>
            </w:tr>
            <w:tr w:rsidR="008F7A87" w:rsidRPr="00744B28" w14:paraId="1F1EB51C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2387E1C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C4ABA1C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DM-RS duration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79D29803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single-symbol DM-RS</w:t>
                  </w:r>
                </w:p>
              </w:tc>
            </w:tr>
            <w:tr w:rsidR="008F7A87" w:rsidRPr="00744B28" w14:paraId="6115E969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7816BD1F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B62592E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Additional DM-RS symbols</w:t>
                  </w:r>
                </w:p>
              </w:tc>
              <w:tc>
                <w:tcPr>
                  <w:tcW w:w="0" w:type="auto"/>
                  <w:vAlign w:val="center"/>
                </w:tcPr>
                <w:p w14:paraId="27040A8F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Pos1</w:t>
                  </w:r>
                </w:p>
              </w:tc>
            </w:tr>
            <w:tr w:rsidR="008F7A87" w:rsidRPr="00744B28" w14:paraId="21643DD8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0A85CB4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5F92D05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Number of DM-RS CDM group(s) without data</w:t>
                  </w:r>
                </w:p>
              </w:tc>
              <w:tc>
                <w:tcPr>
                  <w:tcW w:w="0" w:type="auto"/>
                  <w:vAlign w:val="center"/>
                </w:tcPr>
                <w:p w14:paraId="73410B87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2</w:t>
                  </w:r>
                </w:p>
              </w:tc>
            </w:tr>
            <w:tr w:rsidR="008F7A87" w:rsidRPr="00744B28" w14:paraId="476BE70C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DA54E6E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9BE85F5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Ratio of PUSCH EPRE to DM-RS EPRE</w:t>
                  </w:r>
                </w:p>
              </w:tc>
              <w:tc>
                <w:tcPr>
                  <w:tcW w:w="0" w:type="auto"/>
                  <w:vAlign w:val="center"/>
                </w:tcPr>
                <w:p w14:paraId="4D260A74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  <w:lang w:eastAsia="zh-CN"/>
                    </w:rPr>
                    <w:t>-3 dB</w:t>
                  </w:r>
                </w:p>
              </w:tc>
            </w:tr>
            <w:tr w:rsidR="008F7A87" w:rsidRPr="00744B28" w14:paraId="3C9A5144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18B8836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0F532B8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DM-RS port(s)</w:t>
                  </w:r>
                </w:p>
              </w:tc>
              <w:tc>
                <w:tcPr>
                  <w:tcW w:w="0" w:type="auto"/>
                  <w:vAlign w:val="center"/>
                </w:tcPr>
                <w:p w14:paraId="49A79209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0</w:t>
                  </w:r>
                </w:p>
              </w:tc>
            </w:tr>
            <w:tr w:rsidR="008F7A87" w:rsidRPr="00744B28" w14:paraId="7158C4D0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072C6A0F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DED7872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DM-RS sequence generation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2A3293B1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N</w:t>
                  </w:r>
                  <w:r w:rsidRPr="00744B28">
                    <w:rPr>
                      <w:rFonts w:ascii="Arial" w:eastAsia="DengXian" w:hAnsi="Arial" w:cs="Arial"/>
                      <w:sz w:val="18"/>
                      <w:vertAlign w:val="subscript"/>
                    </w:rPr>
                    <w:t>ID</w:t>
                  </w:r>
                  <w:r w:rsidRPr="00744B28">
                    <w:rPr>
                      <w:rFonts w:ascii="Arial" w:eastAsia="DengXian" w:hAnsi="Arial" w:cs="Arial"/>
                      <w:sz w:val="18"/>
                    </w:rPr>
                    <w:t>=0, n</w:t>
                  </w:r>
                  <w:r w:rsidRPr="00744B28">
                    <w:rPr>
                      <w:rFonts w:ascii="Arial" w:eastAsia="DengXian" w:hAnsi="Arial" w:cs="Arial"/>
                      <w:sz w:val="18"/>
                      <w:vertAlign w:val="subscript"/>
                    </w:rPr>
                    <w:t>SCID</w:t>
                  </w:r>
                  <w:r w:rsidRPr="00744B28">
                    <w:rPr>
                      <w:rFonts w:ascii="Arial" w:eastAsia="DengXian" w:hAnsi="Arial" w:cs="Arial"/>
                      <w:sz w:val="18"/>
                    </w:rPr>
                    <w:t xml:space="preserve"> =0</w:t>
                  </w:r>
                </w:p>
              </w:tc>
            </w:tr>
            <w:tr w:rsidR="008F7A87" w:rsidRPr="00744B28" w14:paraId="593D9469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758365C2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Time domain resource</w:t>
                  </w:r>
                </w:p>
              </w:tc>
              <w:tc>
                <w:tcPr>
                  <w:tcW w:w="0" w:type="auto"/>
                  <w:vAlign w:val="center"/>
                </w:tcPr>
                <w:p w14:paraId="4CE3A99A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Batang" w:hAnsi="Arial"/>
                      <w:sz w:val="18"/>
                    </w:rPr>
                    <w:t>PUSCH mapping type</w:t>
                  </w:r>
                </w:p>
              </w:tc>
              <w:tc>
                <w:tcPr>
                  <w:tcW w:w="0" w:type="auto"/>
                  <w:vAlign w:val="center"/>
                </w:tcPr>
                <w:p w14:paraId="54EE68F6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B</w:t>
                  </w:r>
                </w:p>
              </w:tc>
            </w:tr>
            <w:tr w:rsidR="008F7A87" w:rsidRPr="00744B28" w14:paraId="06A59166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A736154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7699D8C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Batang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Start symbol index</w:t>
                  </w:r>
                </w:p>
              </w:tc>
              <w:tc>
                <w:tcPr>
                  <w:tcW w:w="0" w:type="auto"/>
                  <w:vAlign w:val="center"/>
                </w:tcPr>
                <w:p w14:paraId="19CDC905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 xml:space="preserve">0 </w:t>
                  </w:r>
                </w:p>
              </w:tc>
            </w:tr>
            <w:tr w:rsidR="008F7A87" w:rsidRPr="00744B28" w14:paraId="042B858C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8C79B99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CA8F022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Allocation length</w:t>
                  </w:r>
                </w:p>
              </w:tc>
              <w:tc>
                <w:tcPr>
                  <w:tcW w:w="0" w:type="auto"/>
                  <w:vAlign w:val="center"/>
                </w:tcPr>
                <w:p w14:paraId="381120FE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 xml:space="preserve">10 </w:t>
                  </w:r>
                </w:p>
              </w:tc>
            </w:tr>
            <w:tr w:rsidR="008F7A87" w:rsidRPr="00744B28" w14:paraId="023E69DE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14AEF419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6D72B51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PUSCH aggregation factor</w:t>
                  </w:r>
                </w:p>
              </w:tc>
              <w:tc>
                <w:tcPr>
                  <w:tcW w:w="0" w:type="auto"/>
                  <w:vAlign w:val="center"/>
                </w:tcPr>
                <w:p w14:paraId="57A579CC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  <w:lang w:eastAsia="zh-CN"/>
                    </w:rPr>
                    <w:t>n2</w:t>
                  </w:r>
                </w:p>
              </w:tc>
            </w:tr>
            <w:tr w:rsidR="008F7A87" w:rsidRPr="00744B28" w14:paraId="0659CF72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2F702C90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Frequency domain resource</w:t>
                  </w:r>
                </w:p>
              </w:tc>
              <w:tc>
                <w:tcPr>
                  <w:tcW w:w="0" w:type="auto"/>
                  <w:vAlign w:val="center"/>
                </w:tcPr>
                <w:p w14:paraId="7D6A4BA8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RB assignment</w:t>
                  </w:r>
                </w:p>
              </w:tc>
              <w:tc>
                <w:tcPr>
                  <w:tcW w:w="0" w:type="auto"/>
                  <w:vAlign w:val="center"/>
                </w:tcPr>
                <w:p w14:paraId="71E5577A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Full applicable test bandwidth</w:t>
                  </w:r>
                </w:p>
              </w:tc>
            </w:tr>
            <w:tr w:rsidR="008F7A87" w:rsidRPr="00744B28" w14:paraId="50ECD268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3E780016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CA82443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Frequency hopping</w:t>
                  </w:r>
                </w:p>
              </w:tc>
              <w:tc>
                <w:tcPr>
                  <w:tcW w:w="0" w:type="auto"/>
                  <w:vAlign w:val="center"/>
                </w:tcPr>
                <w:p w14:paraId="7983D0C3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Disabled</w:t>
                  </w:r>
                </w:p>
              </w:tc>
            </w:tr>
            <w:tr w:rsidR="008F7A87" w:rsidRPr="00744B28" w14:paraId="3C31EA29" w14:textId="77777777" w:rsidTr="00A566EE">
              <w:trPr>
                <w:cantSplit/>
                <w:jc w:val="center"/>
              </w:trPr>
              <w:tc>
                <w:tcPr>
                  <w:tcW w:w="0" w:type="auto"/>
                  <w:gridSpan w:val="2"/>
                  <w:vAlign w:val="center"/>
                </w:tcPr>
                <w:p w14:paraId="2850CC81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Code block group based PUSCH transmission</w:t>
                  </w:r>
                </w:p>
              </w:tc>
              <w:tc>
                <w:tcPr>
                  <w:tcW w:w="0" w:type="auto"/>
                  <w:vAlign w:val="center"/>
                </w:tcPr>
                <w:p w14:paraId="3EC239D8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 w:cs="Arial"/>
                      <w:sz w:val="18"/>
                    </w:rPr>
                    <w:t>Disabled</w:t>
                  </w:r>
                </w:p>
              </w:tc>
            </w:tr>
            <w:tr w:rsidR="008F7A87" w:rsidRPr="00744B28" w14:paraId="7E8E7FD8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61F106CD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PT-RS configuration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769ED37E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Frequency density (</w:t>
                  </w:r>
                  <w:r w:rsidRPr="00744B28">
                    <w:rPr>
                      <w:rFonts w:ascii="Arial" w:eastAsia="DengXian" w:hAnsi="Arial"/>
                      <w:i/>
                      <w:sz w:val="18"/>
                      <w:lang w:eastAsia="zh-CN"/>
                    </w:rPr>
                    <w:t>K</w:t>
                  </w:r>
                  <w:r w:rsidRPr="00744B28">
                    <w:rPr>
                      <w:rFonts w:ascii="Arial" w:eastAsia="DengXian" w:hAnsi="Arial"/>
                      <w:i/>
                      <w:sz w:val="18"/>
                      <w:vertAlign w:val="subscript"/>
                      <w:lang w:eastAsia="zh-CN"/>
                    </w:rPr>
                    <w:t>PT-RS</w:t>
                  </w: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</w:tcPr>
                <w:p w14:paraId="46246DA0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Disabled</w:t>
                  </w:r>
                </w:p>
              </w:tc>
            </w:tr>
            <w:tr w:rsidR="008F7A87" w:rsidRPr="00744B28" w14:paraId="65B37A1E" w14:textId="77777777" w:rsidTr="00A566EE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3BCB70D0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6B3B269" w14:textId="77777777" w:rsidR="008F7A87" w:rsidRPr="00744B28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Time density (</w:t>
                  </w:r>
                  <w:r w:rsidRPr="00744B28">
                    <w:rPr>
                      <w:rFonts w:ascii="Arial" w:eastAsia="DengXian" w:hAnsi="Arial"/>
                      <w:i/>
                      <w:sz w:val="18"/>
                      <w:lang w:eastAsia="zh-CN"/>
                    </w:rPr>
                    <w:t>L</w:t>
                  </w:r>
                  <w:r w:rsidRPr="00744B28">
                    <w:rPr>
                      <w:rFonts w:ascii="Arial" w:eastAsia="DengXian" w:hAnsi="Arial"/>
                      <w:i/>
                      <w:sz w:val="18"/>
                      <w:vertAlign w:val="subscript"/>
                      <w:lang w:eastAsia="zh-CN"/>
                    </w:rPr>
                    <w:t>PT-RS</w:t>
                  </w:r>
                  <w:r w:rsidRPr="00744B28">
                    <w:rPr>
                      <w:rFonts w:ascii="Arial" w:eastAsia="DengXian" w:hAnsi="Arial"/>
                      <w:sz w:val="18"/>
                      <w:lang w:eastAsia="zh-CN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</w:tcPr>
                <w:p w14:paraId="36D00744" w14:textId="77777777" w:rsidR="008F7A87" w:rsidRPr="00744B28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eastAsia="DengXian" w:hAnsi="Arial"/>
                      <w:sz w:val="18"/>
                    </w:rPr>
                    <w:t>Disabled</w:t>
                  </w:r>
                </w:p>
              </w:tc>
            </w:tr>
            <w:tr w:rsidR="008F7A87" w:rsidRPr="00744B28" w14:paraId="66463207" w14:textId="77777777" w:rsidTr="00A566EE">
              <w:trPr>
                <w:cantSplit/>
                <w:jc w:val="center"/>
              </w:trPr>
              <w:tc>
                <w:tcPr>
                  <w:tcW w:w="0" w:type="auto"/>
                  <w:gridSpan w:val="3"/>
                  <w:vAlign w:val="center"/>
                </w:tcPr>
                <w:p w14:paraId="3160B681" w14:textId="77777777" w:rsidR="008F7A87" w:rsidRPr="00744B28" w:rsidRDefault="008F7A87" w:rsidP="008F7A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eastAsia="DengXian" w:hAnsi="Arial" w:cs="Arial"/>
                      <w:sz w:val="18"/>
                    </w:rPr>
                  </w:pPr>
                  <w:r w:rsidRPr="00744B28">
                    <w:rPr>
                      <w:rFonts w:ascii="Arial" w:hAnsi="Arial" w:cs="Arial"/>
                      <w:sz w:val="18"/>
                      <w:lang w:eastAsia="zh-CN"/>
                    </w:rPr>
                    <w:t>NOTE 1:</w:t>
                  </w:r>
                  <w:r w:rsidRPr="00744B28">
                    <w:rPr>
                      <w:rFonts w:ascii="Arial" w:eastAsia="DengXian" w:hAnsi="Arial" w:cs="Arial"/>
                      <w:sz w:val="18"/>
                      <w:lang w:eastAsia="ko-KR"/>
                    </w:rPr>
                    <w:tab/>
                    <w:t>The effective RV sequence is {0,2,3,1} with slot aggregation</w:t>
                  </w:r>
                </w:p>
              </w:tc>
            </w:tr>
          </w:tbl>
          <w:p w14:paraId="2DFA151B" w14:textId="77777777" w:rsidR="008F7A87" w:rsidRPr="00744B28" w:rsidRDefault="008F7A87" w:rsidP="008F7A87">
            <w:pPr>
              <w:spacing w:after="120"/>
              <w:rPr>
                <w:szCs w:val="24"/>
                <w:lang w:eastAsia="zh-CN"/>
              </w:rPr>
            </w:pPr>
          </w:p>
          <w:p w14:paraId="6E086920" w14:textId="77777777" w:rsidR="008F7A87" w:rsidRPr="00422B87" w:rsidRDefault="008F7A87" w:rsidP="008F7A87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3-3-</w:t>
            </w:r>
            <w:r>
              <w:rPr>
                <w:b/>
                <w:u w:val="single"/>
                <w:lang w:eastAsia="ko-KR"/>
              </w:rPr>
              <w:t>4</w:t>
            </w:r>
            <w:r w:rsidRPr="00422B87">
              <w:rPr>
                <w:b/>
                <w:u w:val="single"/>
                <w:lang w:eastAsia="ko-KR"/>
              </w:rPr>
              <w:t>: Test setup for SAN PUCCH demodulation performance requirements</w:t>
            </w:r>
          </w:p>
          <w:p w14:paraId="53B5D2EE" w14:textId="77777777" w:rsidR="008F7A87" w:rsidRPr="00422B87" w:rsidRDefault="008F7A87" w:rsidP="008F7A87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0169DA4B" w14:textId="77777777" w:rsidR="008F7A87" w:rsidRPr="00422B87" w:rsidRDefault="008F7A87" w:rsidP="008F7A87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Optio</w:t>
            </w:r>
            <w:r>
              <w:rPr>
                <w:szCs w:val="24"/>
                <w:lang w:eastAsia="zh-CN"/>
              </w:rPr>
              <w:t>n 1:</w:t>
            </w:r>
          </w:p>
          <w:p w14:paraId="54E81CF4" w14:textId="77777777" w:rsidR="008F7A87" w:rsidRPr="00422B87" w:rsidRDefault="008F7A87" w:rsidP="008F7A87">
            <w:pPr>
              <w:jc w:val="center"/>
              <w:rPr>
                <w:szCs w:val="18"/>
                <w:lang w:eastAsia="zh-CN"/>
              </w:rPr>
            </w:pPr>
            <w:r w:rsidRPr="00422B87">
              <w:rPr>
                <w:szCs w:val="18"/>
                <w:lang w:eastAsia="zh-CN"/>
              </w:rPr>
              <w:t>Table 3:  Test parameters of PUCCH format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41"/>
              <w:gridCol w:w="2127"/>
            </w:tblGrid>
            <w:tr w:rsidR="008F7A87" w:rsidRPr="00422B87" w14:paraId="28151DD1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B8ED6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/>
                      <w:lang w:eastAsia="en-GB"/>
                    </w:rPr>
                  </w:pPr>
                  <w:r w:rsidRPr="00422B87">
                    <w:rPr>
                      <w:rFonts w:eastAsia="?? ??"/>
                    </w:rPr>
                    <w:t>Parameter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39703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/>
                    </w:rPr>
                  </w:pPr>
                  <w:r w:rsidRPr="00422B87">
                    <w:rPr>
                      <w:rFonts w:eastAsia="?? ??"/>
                    </w:rPr>
                    <w:t>Test</w:t>
                  </w:r>
                </w:p>
              </w:tc>
            </w:tr>
            <w:tr w:rsidR="008F7A87" w:rsidRPr="00422B87" w14:paraId="79B4A7DF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59897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Number of UCI information bits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BC581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</w:t>
                  </w:r>
                </w:p>
              </w:tc>
            </w:tr>
            <w:tr w:rsidR="008F7A87" w:rsidRPr="00422B87" w14:paraId="4509F9A3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991731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t>Number of PRBs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B6BF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rPr>
                      <w:rFonts w:eastAsia="?? ??" w:cs="Arial"/>
                    </w:rPr>
                    <w:t>1</w:t>
                  </w:r>
                </w:p>
              </w:tc>
            </w:tr>
            <w:tr w:rsidR="008F7A87" w:rsidRPr="00422B87" w14:paraId="0EF94FB6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AB550" w14:textId="77777777" w:rsidR="008F7A87" w:rsidRPr="00422B87" w:rsidRDefault="008F7A87" w:rsidP="008F7A87">
                  <w:pPr>
                    <w:pStyle w:val="TAC"/>
                    <w:spacing w:line="256" w:lineRule="auto"/>
                  </w:pPr>
                  <w:r w:rsidRPr="00422B87">
                    <w:t>First PRB prior to frequency hopping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CA8265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79E6D062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3A5A1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Intra-slot frequency hopping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5C0E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N/A for 1 symbol Enabled for 2 symbols</w:t>
                  </w:r>
                </w:p>
              </w:tc>
            </w:tr>
            <w:tr w:rsidR="008F7A87" w:rsidRPr="00422B87" w14:paraId="5E5EEF4B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D537B7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First PRB after frequency hopping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7218C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The largest PRB index – (Number of PRBs - 1)</w:t>
                  </w:r>
                </w:p>
              </w:tc>
            </w:tr>
            <w:tr w:rsidR="008F7A87" w:rsidRPr="00422B87" w14:paraId="1323EC31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EFE9D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Group and sequence hopping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4ABC3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neither</w:t>
                  </w:r>
                </w:p>
              </w:tc>
            </w:tr>
            <w:tr w:rsidR="008F7A87" w:rsidRPr="00422B87" w14:paraId="6C7A6FBC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D596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Hopping ID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6C7C4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070560BD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1D6EB7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Initial cyclic shift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D4037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30A8FC34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CF5B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First symbol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B837D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13 for 1 symbol</w:t>
                  </w:r>
                </w:p>
                <w:p w14:paraId="45001EC3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12 for 2 symbols</w:t>
                  </w:r>
                </w:p>
              </w:tc>
            </w:tr>
            <w:tr w:rsidR="008F7A87" w:rsidRPr="00422B87" w14:paraId="4A9CE12B" w14:textId="77777777" w:rsidTr="00A566EE">
              <w:trPr>
                <w:cantSplit/>
                <w:jc w:val="center"/>
              </w:trPr>
              <w:tc>
                <w:tcPr>
                  <w:tcW w:w="3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016CE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Test metric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7B459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lang w:eastAsia="zh-CN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>DTX to ACK probability</w:t>
                  </w:r>
                </w:p>
                <w:p w14:paraId="062EC08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lang w:eastAsia="zh-CN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 xml:space="preserve">ACK missed detection probability </w:t>
                  </w:r>
                </w:p>
              </w:tc>
            </w:tr>
          </w:tbl>
          <w:p w14:paraId="7F771E8F" w14:textId="77777777" w:rsidR="008F7A87" w:rsidRPr="00422B87" w:rsidRDefault="008F7A87" w:rsidP="008F7A87">
            <w:pPr>
              <w:jc w:val="both"/>
              <w:rPr>
                <w:b/>
                <w:u w:val="single"/>
                <w:lang w:eastAsia="zh-CN"/>
              </w:rPr>
            </w:pPr>
          </w:p>
          <w:p w14:paraId="17DC6264" w14:textId="77777777" w:rsidR="008F7A87" w:rsidRPr="00422B87" w:rsidRDefault="008F7A87" w:rsidP="008F7A87">
            <w:pPr>
              <w:jc w:val="center"/>
              <w:rPr>
                <w:szCs w:val="18"/>
                <w:lang w:eastAsia="zh-CN"/>
              </w:rPr>
            </w:pPr>
            <w:r w:rsidRPr="00422B87">
              <w:rPr>
                <w:szCs w:val="18"/>
                <w:lang w:eastAsia="zh-CN"/>
              </w:rPr>
              <w:t>Table 4:  Test parameters of PUCCH format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2126"/>
            </w:tblGrid>
            <w:tr w:rsidR="008F7A87" w:rsidRPr="00422B87" w14:paraId="004848C8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75557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  <w:lang w:eastAsia="en-GB"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Parameter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1E198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Test</w:t>
                  </w:r>
                </w:p>
              </w:tc>
            </w:tr>
            <w:tr w:rsidR="008F7A87" w:rsidRPr="00422B87" w14:paraId="72C6DEC4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CDBD9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Number of information bits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B00B5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2</w:t>
                  </w:r>
                </w:p>
              </w:tc>
            </w:tr>
            <w:tr w:rsidR="008F7A87" w:rsidRPr="00422B87" w14:paraId="429EB2FB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CFC30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t>Number of PRBs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3A85C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</w:t>
                  </w:r>
                </w:p>
              </w:tc>
            </w:tr>
            <w:tr w:rsidR="008F7A87" w:rsidRPr="00422B87" w14:paraId="390030CB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450DB1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t>Number of symbols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2B163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14</w:t>
                  </w:r>
                </w:p>
              </w:tc>
            </w:tr>
            <w:tr w:rsidR="008F7A87" w:rsidRPr="00422B87" w14:paraId="7BA081B2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5CBC67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First PRB prior to frequency hopping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B4A166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11DAE13B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C79FB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Intra-slot frequency hopping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0076D0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enabled</w:t>
                  </w:r>
                </w:p>
              </w:tc>
            </w:tr>
            <w:tr w:rsidR="008F7A87" w:rsidRPr="00422B87" w14:paraId="135C0EBC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FF5BD8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First PRB after frequency hopping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7324E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The largest PRB index – (nrofPRBs – 1)</w:t>
                  </w:r>
                </w:p>
              </w:tc>
            </w:tr>
            <w:tr w:rsidR="008F7A87" w:rsidRPr="00422B87" w14:paraId="0A2028D4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AE0116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Group and sequence hopping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C8B13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neither</w:t>
                  </w:r>
                </w:p>
              </w:tc>
            </w:tr>
            <w:tr w:rsidR="008F7A87" w:rsidRPr="00422B87" w14:paraId="0ECB5C2F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CB0717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Hopping ID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DBA811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5A72F16B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9C3FE8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Initial cyclic shift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4C7009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51DD61E0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48225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First symbol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18AF9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69DFBD5F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0AC1C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Index of orthogonal cover code (</w:t>
                  </w:r>
                  <w:r w:rsidRPr="00422B87">
                    <w:rPr>
                      <w:i/>
                    </w:rPr>
                    <w:t>timeDomainOCC</w:t>
                  </w:r>
                  <w:r w:rsidRPr="00422B87"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D790ED" w14:textId="77777777" w:rsidR="008F7A87" w:rsidRPr="00422B87" w:rsidRDefault="008F7A87" w:rsidP="008F7A87">
                  <w:pPr>
                    <w:pStyle w:val="TAC"/>
                    <w:spacing w:line="256" w:lineRule="auto"/>
                  </w:pPr>
                  <w:r w:rsidRPr="00422B87">
                    <w:t>0</w:t>
                  </w:r>
                </w:p>
              </w:tc>
            </w:tr>
            <w:tr w:rsidR="008F7A87" w:rsidRPr="00422B87" w14:paraId="1736EA4A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70C74B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 xml:space="preserve">Test metric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A63A8" w14:textId="77777777" w:rsidR="008F7A87" w:rsidRDefault="008F7A87" w:rsidP="008F7A87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 w:rsidRPr="00744B28">
                    <w:rPr>
                      <w:highlight w:val="yellow"/>
                      <w:lang w:eastAsia="zh-CN"/>
                    </w:rPr>
                    <w:t>DTX to ACK probability</w:t>
                  </w:r>
                </w:p>
                <w:p w14:paraId="59EE14F2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lastRenderedPageBreak/>
                    <w:t xml:space="preserve">NACK to ACK probability </w:t>
                  </w:r>
                </w:p>
                <w:p w14:paraId="1DA67DD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ACK missed detection probability</w:t>
                  </w:r>
                </w:p>
              </w:tc>
            </w:tr>
          </w:tbl>
          <w:p w14:paraId="30C6E769" w14:textId="77777777" w:rsidR="008F7A87" w:rsidRPr="00422B87" w:rsidRDefault="008F7A87" w:rsidP="008F7A87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</w:p>
          <w:p w14:paraId="59A86868" w14:textId="77777777" w:rsidR="008F7A87" w:rsidRPr="00422B87" w:rsidRDefault="008F7A87" w:rsidP="008F7A87">
            <w:pPr>
              <w:jc w:val="center"/>
              <w:rPr>
                <w:szCs w:val="18"/>
                <w:lang w:eastAsia="zh-CN"/>
              </w:rPr>
            </w:pPr>
            <w:r w:rsidRPr="00422B87">
              <w:rPr>
                <w:szCs w:val="18"/>
                <w:lang w:eastAsia="zh-CN"/>
              </w:rPr>
              <w:t>Table 5   Test parameters of PUCCH format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43"/>
              <w:gridCol w:w="2370"/>
            </w:tblGrid>
            <w:tr w:rsidR="008F7A87" w:rsidRPr="00422B87" w14:paraId="2129DE04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A3FA4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?? ??" w:hAnsi="Arial" w:cs="Arial"/>
                      <w:b/>
                      <w:bCs/>
                      <w:sz w:val="18"/>
                    </w:rPr>
                  </w:pPr>
                  <w:r w:rsidRPr="00422B87">
                    <w:rPr>
                      <w:rFonts w:ascii="Arial" w:eastAsia="?? ??" w:hAnsi="Arial" w:cs="Arial"/>
                      <w:b/>
                      <w:bCs/>
                      <w:sz w:val="18"/>
                    </w:rPr>
                    <w:t>Parameter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8329A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bCs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 w:cs="Arial"/>
                      <w:b/>
                      <w:sz w:val="18"/>
                      <w:lang w:eastAsia="zh-CN"/>
                    </w:rPr>
                    <w:t>Value</w:t>
                  </w:r>
                </w:p>
              </w:tc>
            </w:tr>
            <w:tr w:rsidR="008F7A87" w:rsidRPr="00422B87" w14:paraId="7892155C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70F67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>Modulation order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6C361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?? ??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?? ??" w:hAnsi="Arial" w:cs="Arial"/>
                      <w:sz w:val="18"/>
                      <w:lang w:eastAsia="zh-CN"/>
                    </w:rPr>
                    <w:t>QSPK</w:t>
                  </w:r>
                </w:p>
              </w:tc>
            </w:tr>
            <w:tr w:rsidR="008F7A87" w:rsidRPr="00422B87" w14:paraId="6E8D26B7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4A6250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Starting RB location 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A47B2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?? ??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?? ??" w:hAnsi="Arial" w:cs="Arial"/>
                      <w:sz w:val="18"/>
                      <w:lang w:eastAsia="zh-CN"/>
                    </w:rPr>
                    <w:t>0</w:t>
                  </w:r>
                </w:p>
              </w:tc>
            </w:tr>
            <w:tr w:rsidR="008F7A87" w:rsidRPr="00422B87" w14:paraId="44BB9736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33D62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>Intra-slot frequency hopping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698AA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 w:cs="Arial"/>
                      <w:sz w:val="18"/>
                      <w:lang w:eastAsia="zh-CN"/>
                    </w:rPr>
                    <w:t xml:space="preserve">N/A </w:t>
                  </w:r>
                </w:p>
              </w:tc>
            </w:tr>
            <w:tr w:rsidR="008F7A87" w:rsidRPr="00422B87" w14:paraId="6D360D04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4CA35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>Number of PRBs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E3A0F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?? ??" w:hAnsi="Arial" w:cs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8F7A87" w:rsidRPr="00422B87" w14:paraId="3BA311DF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9E3BCD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Number of symbols 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9104C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?? ??" w:hAnsi="Arial" w:cs="Arial"/>
                      <w:sz w:val="18"/>
                      <w:lang w:eastAsia="zh-CN"/>
                    </w:rPr>
                    <w:t>1</w:t>
                  </w:r>
                </w:p>
              </w:tc>
            </w:tr>
            <w:tr w:rsidR="008F7A87" w:rsidRPr="00422B87" w14:paraId="1F3DD2D0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F15ED1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>The number of UCI information bits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F6AB7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8F7A87" w:rsidRPr="00422B87" w14:paraId="78341196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D315C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>First symbol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EB47F3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hAnsi="Arial"/>
                      <w:sz w:val="18"/>
                      <w:lang w:eastAsia="zh-CN"/>
                    </w:rPr>
                    <w:t>13</w:t>
                  </w:r>
                </w:p>
              </w:tc>
            </w:tr>
            <w:tr w:rsidR="008F7A87" w:rsidRPr="00422B87" w14:paraId="25942DC0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939F4F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>DM-RS sequence generation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5337E5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 w:cs="Arial"/>
                      <w:i/>
                      <w:sz w:val="18"/>
                      <w:szCs w:val="18"/>
                    </w:rPr>
                    <w:t>N</w:t>
                  </w:r>
                  <w:r w:rsidRPr="00422B87">
                    <w:rPr>
                      <w:rFonts w:ascii="Arial" w:eastAsia="DengXian" w:hAnsi="Arial" w:cs="Arial"/>
                      <w:i/>
                      <w:sz w:val="18"/>
                      <w:szCs w:val="18"/>
                      <w:vertAlign w:val="subscript"/>
                    </w:rPr>
                    <w:t>ID</w:t>
                  </w:r>
                  <w:r w:rsidRPr="00422B87"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>0</w:t>
                  </w:r>
                  <w:r w:rsidRPr="00422B87">
                    <w:rPr>
                      <w:rFonts w:ascii="Arial" w:eastAsia="DengXian" w:hAnsi="Arial" w:cs="Arial"/>
                      <w:sz w:val="18"/>
                      <w:szCs w:val="18"/>
                    </w:rPr>
                    <w:t>=0</w:t>
                  </w:r>
                </w:p>
              </w:tc>
            </w:tr>
            <w:tr w:rsidR="008F7A87" w:rsidRPr="00422B87" w14:paraId="11E72943" w14:textId="77777777" w:rsidTr="00A566EE">
              <w:trPr>
                <w:cantSplit/>
                <w:jc w:val="center"/>
              </w:trPr>
              <w:tc>
                <w:tcPr>
                  <w:tcW w:w="3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BF0B9" w14:textId="77777777" w:rsidR="008F7A87" w:rsidRPr="00422B87" w:rsidRDefault="008F7A87" w:rsidP="008F7A87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422B87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Test metric 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EB81C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iCs/>
                      <w:sz w:val="18"/>
                      <w:szCs w:val="18"/>
                      <w:lang w:eastAsia="zh-CN"/>
                    </w:rPr>
                  </w:pPr>
                  <w:r w:rsidRPr="00422B87">
                    <w:rPr>
                      <w:rFonts w:ascii="Arial" w:eastAsia="DengXian" w:hAnsi="Arial" w:cs="Arial"/>
                      <w:iCs/>
                      <w:sz w:val="18"/>
                      <w:szCs w:val="18"/>
                      <w:lang w:eastAsia="zh-CN"/>
                    </w:rPr>
                    <w:t>DTX to ACK probability</w:t>
                  </w:r>
                </w:p>
                <w:p w14:paraId="4429C7EA" w14:textId="77777777" w:rsidR="008F7A87" w:rsidRPr="00422B87" w:rsidRDefault="008F7A87" w:rsidP="008F7A87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iCs/>
                      <w:sz w:val="18"/>
                      <w:szCs w:val="18"/>
                      <w:lang w:eastAsia="zh-CN"/>
                    </w:rPr>
                  </w:pPr>
                  <w:r w:rsidRPr="00422B87">
                    <w:rPr>
                      <w:rFonts w:ascii="Arial" w:eastAsia="DengXian" w:hAnsi="Arial" w:cs="Arial"/>
                      <w:iCs/>
                      <w:sz w:val="18"/>
                      <w:szCs w:val="18"/>
                      <w:lang w:eastAsia="zh-CN"/>
                    </w:rPr>
                    <w:t>ACK missed detection probability</w:t>
                  </w:r>
                </w:p>
              </w:tc>
            </w:tr>
          </w:tbl>
          <w:p w14:paraId="6C26AD3A" w14:textId="77777777" w:rsidR="008F7A87" w:rsidRPr="00422B87" w:rsidRDefault="008F7A87" w:rsidP="008F7A87">
            <w:pPr>
              <w:jc w:val="center"/>
              <w:rPr>
                <w:rFonts w:eastAsiaTheme="minorEastAsia"/>
                <w:szCs w:val="18"/>
                <w:lang w:eastAsia="zh-CN"/>
              </w:rPr>
            </w:pPr>
          </w:p>
          <w:p w14:paraId="22D08BA0" w14:textId="77777777" w:rsidR="008F7A87" w:rsidRPr="00422B87" w:rsidRDefault="008F7A87" w:rsidP="008F7A87">
            <w:pPr>
              <w:jc w:val="center"/>
              <w:rPr>
                <w:szCs w:val="18"/>
                <w:lang w:eastAsia="zh-CN"/>
              </w:rPr>
            </w:pPr>
            <w:r w:rsidRPr="00422B87">
              <w:rPr>
                <w:szCs w:val="18"/>
                <w:lang w:eastAsia="zh-CN"/>
              </w:rPr>
              <w:t>Table 6:  Test parameters of PUCCH format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85"/>
              <w:gridCol w:w="2268"/>
            </w:tblGrid>
            <w:tr w:rsidR="008F7A87" w:rsidRPr="00422B87" w14:paraId="599CAC82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92ED9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  <w:lang w:eastAsia="en-GB"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Parameter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71DBC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DengXian" w:cs="Arial"/>
                      <w:bCs/>
                      <w:lang w:eastAsia="zh-CN"/>
                    </w:rPr>
                  </w:pPr>
                  <w:r w:rsidRPr="00422B87">
                    <w:rPr>
                      <w:rFonts w:eastAsia="DengXian" w:cs="Arial"/>
                      <w:bCs/>
                      <w:lang w:eastAsia="zh-CN"/>
                    </w:rPr>
                    <w:t>Value</w:t>
                  </w:r>
                  <w:r w:rsidRPr="00422B87">
                    <w:rPr>
                      <w:rFonts w:eastAsia="?? ??" w:cs="Arial"/>
                      <w:bCs/>
                      <w:lang w:eastAsia="zh-CN"/>
                    </w:rPr>
                    <w:t xml:space="preserve"> </w:t>
                  </w:r>
                </w:p>
              </w:tc>
            </w:tr>
            <w:tr w:rsidR="008F7A87" w:rsidRPr="00422B87" w14:paraId="7F0998A8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2D0C3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Modulation order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FCB5E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  <w:lang w:eastAsia="zh-CN"/>
                    </w:rPr>
                  </w:pPr>
                  <w:r w:rsidRPr="00422B87">
                    <w:rPr>
                      <w:rFonts w:eastAsia="?? ??" w:cs="Arial"/>
                      <w:lang w:eastAsia="zh-CN"/>
                    </w:rPr>
                    <w:t>QSPK</w:t>
                  </w:r>
                </w:p>
              </w:tc>
            </w:tr>
            <w:tr w:rsidR="008F7A87" w:rsidRPr="00422B87" w14:paraId="21C4F21F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2581F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 w:cs="Arial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First PRB prior to frequency hopping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6B7719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  <w:lang w:eastAsia="zh-CN"/>
                    </w:rPr>
                  </w:pPr>
                  <w:r w:rsidRPr="00422B87">
                    <w:rPr>
                      <w:rFonts w:eastAsia="?? ??" w:cs="Arial"/>
                      <w:lang w:eastAsia="zh-CN"/>
                    </w:rPr>
                    <w:t>0</w:t>
                  </w:r>
                </w:p>
              </w:tc>
            </w:tr>
            <w:tr w:rsidR="008F7A87" w:rsidRPr="00422B87" w14:paraId="313C00ED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9424A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 w:cs="Arial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Intra-slot frequency hopping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0DF1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DengXian" w:cs="Arial"/>
                      <w:lang w:eastAsia="zh-CN"/>
                    </w:rPr>
                  </w:pPr>
                  <w:r w:rsidRPr="00422B87">
                    <w:rPr>
                      <w:rFonts w:eastAsia="?? ??" w:cs="Arial"/>
                      <w:lang w:eastAsia="zh-CN"/>
                    </w:rPr>
                    <w:t>enabled</w:t>
                  </w:r>
                </w:p>
              </w:tc>
            </w:tr>
            <w:tr w:rsidR="008F7A87" w:rsidRPr="00422B87" w14:paraId="3DC8626E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FC5026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Frist PRB after frequency hopping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BA9A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DengXian" w:cs="Arial"/>
                      <w:lang w:eastAsia="zh-CN"/>
                    </w:rPr>
                  </w:pPr>
                  <w:r w:rsidRPr="00422B87">
                    <w:rPr>
                      <w:rFonts w:eastAsia="?? ??" w:cs="Arial"/>
                      <w:lang w:eastAsia="zh-CN"/>
                    </w:rPr>
                    <w:t xml:space="preserve">The largest PRB index </w:t>
                  </w:r>
                  <w:r w:rsidRPr="00422B87">
                    <w:t xml:space="preserve">– </w:t>
                  </w:r>
                  <w:r w:rsidRPr="00422B87">
                    <w:rPr>
                      <w:lang w:eastAsia="zh-CN"/>
                    </w:rPr>
                    <w:t xml:space="preserve">(Number of PRBs </w:t>
                  </w:r>
                  <w:r w:rsidRPr="00422B87">
                    <w:rPr>
                      <w:rFonts w:cs="Arial"/>
                    </w:rPr>
                    <w:t xml:space="preserve">– </w:t>
                  </w:r>
                  <w:r w:rsidRPr="00422B87">
                    <w:rPr>
                      <w:lang w:eastAsia="zh-CN"/>
                    </w:rPr>
                    <w:t>1)</w:t>
                  </w:r>
                </w:p>
              </w:tc>
            </w:tr>
            <w:tr w:rsidR="008F7A87" w:rsidRPr="00422B87" w14:paraId="5C9B1568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74EBFA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Number of PRBs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DC3BD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DengXian" w:cs="Arial"/>
                      <w:lang w:eastAsia="zh-CN"/>
                    </w:rPr>
                  </w:pPr>
                  <w:r w:rsidRPr="00422B87">
                    <w:rPr>
                      <w:rFonts w:eastAsia="?? ??" w:cs="Arial"/>
                      <w:lang w:eastAsia="zh-CN"/>
                    </w:rPr>
                    <w:t>9</w:t>
                  </w:r>
                </w:p>
              </w:tc>
            </w:tr>
            <w:tr w:rsidR="008F7A87" w:rsidRPr="00422B87" w14:paraId="36AF2D90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11843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Number of symbols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CA83F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DengXian" w:cs="Arial"/>
                      <w:lang w:eastAsia="zh-CN"/>
                    </w:rPr>
                  </w:pPr>
                  <w:r w:rsidRPr="00422B87">
                    <w:rPr>
                      <w:rFonts w:eastAsia="?? ??" w:cs="Arial"/>
                      <w:lang w:eastAsia="zh-CN"/>
                    </w:rPr>
                    <w:t>2</w:t>
                  </w:r>
                </w:p>
              </w:tc>
            </w:tr>
            <w:tr w:rsidR="008F7A87" w:rsidRPr="00422B87" w14:paraId="63ADC4BC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3BB62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DengXian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The number of UCI information bits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8A924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22</w:t>
                  </w:r>
                </w:p>
              </w:tc>
            </w:tr>
            <w:tr w:rsidR="008F7A87" w:rsidRPr="00422B87" w14:paraId="33E34001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14767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First symbol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CEB7F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12</w:t>
                  </w:r>
                </w:p>
              </w:tc>
            </w:tr>
            <w:tr w:rsidR="008F7A87" w:rsidRPr="00422B87" w14:paraId="7F8EBDD8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1B2A2D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DM-RS sequence generation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2DC296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 w:rsidRPr="00422B87">
                    <w:rPr>
                      <w:rFonts w:cs="Arial"/>
                      <w:i/>
                      <w:szCs w:val="18"/>
                    </w:rPr>
                    <w:t>N</w:t>
                  </w:r>
                  <w:r w:rsidRPr="00422B87">
                    <w:rPr>
                      <w:rFonts w:cs="Arial"/>
                      <w:i/>
                      <w:szCs w:val="18"/>
                      <w:vertAlign w:val="subscript"/>
                    </w:rPr>
                    <w:t>ID</w:t>
                  </w:r>
                  <w:r w:rsidRPr="00422B87">
                    <w:rPr>
                      <w:rFonts w:cs="Arial"/>
                      <w:vertAlign w:val="superscript"/>
                    </w:rPr>
                    <w:t>0</w:t>
                  </w:r>
                  <w:r w:rsidRPr="00422B87">
                    <w:rPr>
                      <w:rFonts w:cs="Arial"/>
                      <w:szCs w:val="18"/>
                    </w:rPr>
                    <w:t>=0</w:t>
                  </w:r>
                </w:p>
              </w:tc>
            </w:tr>
            <w:tr w:rsidR="008F7A87" w:rsidRPr="00422B87" w14:paraId="1BA97E65" w14:textId="77777777" w:rsidTr="00A566EE">
              <w:trPr>
                <w:cantSplit/>
                <w:jc w:val="center"/>
              </w:trPr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160101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 xml:space="preserve">Test metric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314ED1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iCs/>
                      <w:szCs w:val="18"/>
                      <w:lang w:eastAsia="zh-CN"/>
                    </w:rPr>
                  </w:pPr>
                  <w:r w:rsidRPr="00BD327F">
                    <w:rPr>
                      <w:rFonts w:cs="Arial"/>
                      <w:iCs/>
                      <w:szCs w:val="18"/>
                      <w:lang w:eastAsia="zh-CN"/>
                    </w:rPr>
                    <w:t>BLER</w:t>
                  </w:r>
                </w:p>
              </w:tc>
            </w:tr>
          </w:tbl>
          <w:p w14:paraId="5062B3B2" w14:textId="77777777" w:rsidR="008F7A87" w:rsidRPr="00422B87" w:rsidRDefault="008F7A87" w:rsidP="008F7A87">
            <w:pPr>
              <w:jc w:val="both"/>
              <w:rPr>
                <w:rFonts w:eastAsiaTheme="minorEastAsia"/>
                <w:szCs w:val="18"/>
                <w:lang w:eastAsia="zh-CN"/>
              </w:rPr>
            </w:pPr>
          </w:p>
          <w:p w14:paraId="759486AF" w14:textId="77777777" w:rsidR="008F7A87" w:rsidRPr="00422B87" w:rsidRDefault="008F7A87" w:rsidP="008F7A87">
            <w:pPr>
              <w:jc w:val="center"/>
              <w:rPr>
                <w:szCs w:val="18"/>
                <w:lang w:eastAsia="zh-CN"/>
              </w:rPr>
            </w:pPr>
            <w:r w:rsidRPr="00422B87">
              <w:rPr>
                <w:szCs w:val="18"/>
                <w:lang w:eastAsia="zh-CN"/>
              </w:rPr>
              <w:t>Table 7:  Test parameters of PUCCH format 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8"/>
              <w:gridCol w:w="1225"/>
              <w:gridCol w:w="1225"/>
            </w:tblGrid>
            <w:tr w:rsidR="008F7A87" w:rsidRPr="00422B87" w14:paraId="7F449753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FCB4D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  <w:lang w:eastAsia="en-GB"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Parameter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7402F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Test 1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6248A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Test 2</w:t>
                  </w:r>
                </w:p>
              </w:tc>
            </w:tr>
            <w:tr w:rsidR="008F7A87" w:rsidRPr="00422B87" w14:paraId="5A1E62E4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E3927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Modulation order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33327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lang w:eastAsia="zh-CN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>QPSK</w:t>
                  </w:r>
                </w:p>
              </w:tc>
            </w:tr>
            <w:tr w:rsidR="008F7A87" w:rsidRPr="00422B87" w14:paraId="5A23DDC4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4AB41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lang w:eastAsia="zh-CN"/>
                    </w:rPr>
                    <w:t>First PRB prior to frequency hopping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AC211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103E5599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F8F02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lang w:eastAsia="zh-CN"/>
                    </w:rPr>
                    <w:t>Intra-slot frequency hopping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DFB4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enabled</w:t>
                  </w:r>
                </w:p>
              </w:tc>
            </w:tr>
            <w:tr w:rsidR="008F7A87" w:rsidRPr="00422B87" w14:paraId="44FCA401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690E5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lang w:eastAsia="zh-CN"/>
                    </w:rPr>
                    <w:t>First PRB after frequency hopping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17183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 xml:space="preserve">The largest PRB index – (Number of PRBs </w:t>
                  </w:r>
                  <w:r w:rsidRPr="00422B87">
                    <w:rPr>
                      <w:rFonts w:cs="Arial"/>
                    </w:rPr>
                    <w:t>–</w:t>
                  </w:r>
                  <w:r w:rsidRPr="00422B87">
                    <w:rPr>
                      <w:rFonts w:eastAsia="?? ??" w:cs="Arial"/>
                    </w:rPr>
                    <w:t xml:space="preserve"> 1)</w:t>
                  </w:r>
                </w:p>
              </w:tc>
            </w:tr>
            <w:tr w:rsidR="008F7A87" w:rsidRPr="00422B87" w14:paraId="40558A42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C861E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rPr>
                      <w:lang w:eastAsia="zh-CN"/>
                    </w:rPr>
                    <w:t>Group and sequence hopping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1F8E0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neither</w:t>
                  </w:r>
                </w:p>
              </w:tc>
            </w:tr>
            <w:tr w:rsidR="008F7A87" w:rsidRPr="00422B87" w14:paraId="56B636BC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A5DA7F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rPr>
                      <w:lang w:eastAsia="zh-CN"/>
                    </w:rPr>
                    <w:t>Hopping ID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BC0FC7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054C092C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EA470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lang w:eastAsia="zh-CN"/>
                    </w:rPr>
                    <w:t>Number of PRBs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723DE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7EAEA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3</w:t>
                  </w:r>
                </w:p>
              </w:tc>
            </w:tr>
            <w:tr w:rsidR="008F7A87" w:rsidRPr="00422B87" w14:paraId="2C064C8B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08A1B1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lang w:eastAsia="zh-CN"/>
                    </w:rPr>
                    <w:t>Number of symbols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2FF2C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14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23A5F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4</w:t>
                  </w:r>
                </w:p>
              </w:tc>
            </w:tr>
            <w:tr w:rsidR="008F7A87" w:rsidRPr="00422B87" w14:paraId="3BE66DCE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B3380E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rPr>
                      <w:lang w:eastAsia="zh-CN"/>
                    </w:rPr>
                    <w:t>The number of UCI information bits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7A367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887B14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16</w:t>
                  </w:r>
                </w:p>
              </w:tc>
            </w:tr>
            <w:tr w:rsidR="008F7A87" w:rsidRPr="00422B87" w14:paraId="4AA4FF4C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0F52E0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rPr>
                      <w:lang w:eastAsia="zh-CN"/>
                    </w:rPr>
                    <w:t>First symbol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B2973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A204F6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6127E4D0" w14:textId="77777777" w:rsidTr="00A566EE">
              <w:trPr>
                <w:cantSplit/>
                <w:jc w:val="center"/>
              </w:trPr>
              <w:tc>
                <w:tcPr>
                  <w:tcW w:w="2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2EDB6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Test metric</w:t>
                  </w:r>
                </w:p>
              </w:tc>
              <w:tc>
                <w:tcPr>
                  <w:tcW w:w="2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6368F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lang w:eastAsia="zh-CN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>BLER</w:t>
                  </w:r>
                </w:p>
              </w:tc>
            </w:tr>
          </w:tbl>
          <w:p w14:paraId="5281E9BC" w14:textId="77777777" w:rsidR="008F7A87" w:rsidRPr="00422B87" w:rsidRDefault="008F7A87" w:rsidP="008F7A87">
            <w:pPr>
              <w:jc w:val="both"/>
              <w:rPr>
                <w:rFonts w:eastAsiaTheme="minorEastAsia"/>
                <w:szCs w:val="18"/>
                <w:lang w:eastAsia="zh-CN"/>
              </w:rPr>
            </w:pPr>
          </w:p>
          <w:p w14:paraId="5CF0B9E5" w14:textId="77777777" w:rsidR="008F7A87" w:rsidRPr="00422B87" w:rsidRDefault="008F7A87" w:rsidP="008F7A87">
            <w:pPr>
              <w:jc w:val="center"/>
              <w:rPr>
                <w:szCs w:val="18"/>
                <w:lang w:eastAsia="zh-CN"/>
              </w:rPr>
            </w:pPr>
            <w:r w:rsidRPr="00422B87">
              <w:rPr>
                <w:szCs w:val="18"/>
                <w:lang w:eastAsia="zh-CN"/>
              </w:rPr>
              <w:t>Table 8:  Test parameters of PUCCH format 4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25"/>
              <w:gridCol w:w="2552"/>
            </w:tblGrid>
            <w:tr w:rsidR="008F7A87" w:rsidRPr="00422B87" w14:paraId="6826A33A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875EA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  <w:lang w:eastAsia="en-GB"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Parameter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03ED1" w14:textId="77777777" w:rsidR="008F7A87" w:rsidRPr="00422B87" w:rsidRDefault="008F7A87" w:rsidP="008F7A87">
                  <w:pPr>
                    <w:pStyle w:val="TAH"/>
                    <w:spacing w:line="256" w:lineRule="auto"/>
                    <w:rPr>
                      <w:rFonts w:eastAsia="?? ??" w:cs="Arial"/>
                      <w:bCs/>
                    </w:rPr>
                  </w:pPr>
                  <w:r w:rsidRPr="00422B87">
                    <w:rPr>
                      <w:rFonts w:eastAsia="?? ??" w:cs="Arial"/>
                      <w:bCs/>
                    </w:rPr>
                    <w:t>Value</w:t>
                  </w:r>
                </w:p>
              </w:tc>
            </w:tr>
            <w:tr w:rsidR="008F7A87" w:rsidRPr="00422B87" w14:paraId="4E870D17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50D6F7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>Modulation order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5394F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lang w:eastAsia="zh-CN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>QPSK</w:t>
                  </w:r>
                </w:p>
              </w:tc>
            </w:tr>
            <w:tr w:rsidR="008F7A87" w:rsidRPr="00422B87" w14:paraId="0D24066D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E1621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t>First PRB prior to frequency hopping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3C39B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5EB0F70A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7337A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rPr>
                      <w:lang w:eastAsia="zh-CN"/>
                    </w:rPr>
                    <w:t>Number of PRBs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EABC9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>1</w:t>
                  </w:r>
                </w:p>
              </w:tc>
            </w:tr>
            <w:tr w:rsidR="008F7A87" w:rsidRPr="00422B87" w14:paraId="60095A15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021D3D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t>Intra-slot frequency hopping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8887F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enabled</w:t>
                  </w:r>
                </w:p>
              </w:tc>
            </w:tr>
            <w:tr w:rsidR="008F7A87" w:rsidRPr="00422B87" w14:paraId="6E4C5913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D1D1AF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t>First PRB after frequency hopping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6622A8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 xml:space="preserve">The largest PRB index – (Number of PRBs </w:t>
                  </w:r>
                  <w:r w:rsidRPr="00422B87">
                    <w:rPr>
                      <w:rFonts w:cs="Arial"/>
                    </w:rPr>
                    <w:t>–</w:t>
                  </w:r>
                  <w:r w:rsidRPr="00422B87">
                    <w:rPr>
                      <w:rFonts w:eastAsia="?? ??" w:cs="Arial"/>
                    </w:rPr>
                    <w:t xml:space="preserve"> 1)</w:t>
                  </w:r>
                </w:p>
              </w:tc>
            </w:tr>
            <w:tr w:rsidR="008F7A87" w:rsidRPr="00422B87" w14:paraId="1E2B829D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022A23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Group and sequence hopping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73A7D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neither</w:t>
                  </w:r>
                </w:p>
              </w:tc>
            </w:tr>
            <w:tr w:rsidR="008F7A87" w:rsidRPr="00422B87" w14:paraId="531D4921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E8A2B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Hopping ID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4751E3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32398E3F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B64C3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lastRenderedPageBreak/>
                    <w:t>Number of symbols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54449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14</w:t>
                  </w:r>
                </w:p>
              </w:tc>
            </w:tr>
            <w:tr w:rsidR="008F7A87" w:rsidRPr="00422B87" w14:paraId="5B516846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2C5C0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The number of UCI information bits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93FCD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22</w:t>
                  </w:r>
                </w:p>
              </w:tc>
            </w:tr>
            <w:tr w:rsidR="008F7A87" w:rsidRPr="00422B87" w14:paraId="757C82E1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A263C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First symbol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39BFB6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0</w:t>
                  </w:r>
                </w:p>
              </w:tc>
            </w:tr>
            <w:tr w:rsidR="008F7A87" w:rsidRPr="00422B87" w14:paraId="5090C20D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5E2CE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Length of the orthogonal cover code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CAD66D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n2</w:t>
                  </w:r>
                </w:p>
              </w:tc>
            </w:tr>
            <w:tr w:rsidR="008F7A87" w:rsidRPr="00422B87" w14:paraId="2037F963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715E3D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</w:rPr>
                  </w:pPr>
                  <w:r w:rsidRPr="00422B87">
                    <w:t>Index of the orthogonal cover code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92B1F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eastAsia="?? ??" w:cs="Arial"/>
                    </w:rPr>
                  </w:pPr>
                  <w:r w:rsidRPr="00422B87">
                    <w:rPr>
                      <w:rFonts w:eastAsia="?? ??" w:cs="Arial"/>
                    </w:rPr>
                    <w:t>n0</w:t>
                  </w:r>
                </w:p>
              </w:tc>
            </w:tr>
            <w:tr w:rsidR="008F7A87" w:rsidRPr="00422B87" w14:paraId="06269EC2" w14:textId="77777777" w:rsidTr="00A566EE">
              <w:trPr>
                <w:cantSplit/>
                <w:jc w:val="center"/>
              </w:trPr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71C7D" w14:textId="77777777" w:rsidR="008F7A87" w:rsidRPr="00422B87" w:rsidRDefault="008F7A87" w:rsidP="008F7A87">
                  <w:pPr>
                    <w:pStyle w:val="TAL"/>
                    <w:spacing w:line="256" w:lineRule="auto"/>
                    <w:rPr>
                      <w:rFonts w:eastAsiaTheme="minorEastAsia"/>
                      <w:lang w:eastAsia="zh-CN"/>
                    </w:rPr>
                  </w:pPr>
                  <w:r w:rsidRPr="00422B87">
                    <w:rPr>
                      <w:lang w:eastAsia="zh-CN"/>
                    </w:rPr>
                    <w:t xml:space="preserve">Test metric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BCB2DC" w14:textId="77777777" w:rsidR="008F7A87" w:rsidRPr="00422B87" w:rsidRDefault="008F7A87" w:rsidP="008F7A87">
                  <w:pPr>
                    <w:pStyle w:val="TAC"/>
                    <w:spacing w:line="256" w:lineRule="auto"/>
                    <w:rPr>
                      <w:rFonts w:cs="Arial"/>
                      <w:lang w:eastAsia="zh-CN"/>
                    </w:rPr>
                  </w:pPr>
                  <w:r w:rsidRPr="00422B87">
                    <w:rPr>
                      <w:rFonts w:cs="Arial"/>
                      <w:lang w:eastAsia="zh-CN"/>
                    </w:rPr>
                    <w:t>BLER</w:t>
                  </w:r>
                </w:p>
              </w:tc>
            </w:tr>
          </w:tbl>
          <w:p w14:paraId="12A51D45" w14:textId="77777777" w:rsidR="008F7A87" w:rsidRPr="00422B87" w:rsidRDefault="008F7A87" w:rsidP="008F7A87"/>
          <w:p w14:paraId="40D46ED3" w14:textId="77777777" w:rsidR="00DB0D0C" w:rsidRPr="00422B87" w:rsidRDefault="00DB0D0C" w:rsidP="00DB0D0C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3-4-</w:t>
            </w:r>
            <w:r>
              <w:rPr>
                <w:b/>
                <w:u w:val="single"/>
                <w:lang w:eastAsia="ko-KR"/>
              </w:rPr>
              <w:t>1</w:t>
            </w:r>
            <w:r w:rsidRPr="00422B87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Antenna configuration</w:t>
            </w:r>
          </w:p>
          <w:p w14:paraId="30AC6773" w14:textId="77777777" w:rsidR="00DB0D0C" w:rsidRPr="00422B87" w:rsidRDefault="00DB0D0C" w:rsidP="00DB0D0C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6109759A" w14:textId="77777777" w:rsidR="00DB0D0C" w:rsidRDefault="00DB0D0C" w:rsidP="00DB0D0C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 xml:space="preserve">Option 1: </w:t>
            </w:r>
            <w:r>
              <w:rPr>
                <w:szCs w:val="24"/>
                <w:lang w:eastAsia="zh-CN"/>
              </w:rPr>
              <w:t>1Tx1Rx and 1Tx2Rx</w:t>
            </w:r>
          </w:p>
          <w:p w14:paraId="42F17215" w14:textId="77777777" w:rsidR="00DB0D0C" w:rsidRDefault="00DB0D0C" w:rsidP="00DB0D0C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1a: </w:t>
            </w:r>
            <w:r w:rsidRPr="000E5BD8">
              <w:rPr>
                <w:szCs w:val="24"/>
                <w:lang w:eastAsia="zh-CN"/>
              </w:rPr>
              <w:t>Apply the same test applicability for 1T1Rx and 1Tx2Rx performance test</w:t>
            </w:r>
          </w:p>
          <w:p w14:paraId="43B26100" w14:textId="77777777" w:rsidR="00DB0D0C" w:rsidRPr="00422B87" w:rsidRDefault="00DB0D0C" w:rsidP="00DB0D0C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 xml:space="preserve">Issue 3-4-2: </w:t>
            </w:r>
            <w:r>
              <w:rPr>
                <w:b/>
                <w:u w:val="single"/>
                <w:lang w:eastAsia="ko-KR"/>
              </w:rPr>
              <w:t>Channel model</w:t>
            </w:r>
          </w:p>
          <w:p w14:paraId="2D4020E2" w14:textId="77777777" w:rsidR="00DB0D0C" w:rsidRPr="00422B87" w:rsidRDefault="00DB0D0C" w:rsidP="00DB0D0C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103A3673" w14:textId="77777777" w:rsidR="00DB0D0C" w:rsidRDefault="00DB0D0C" w:rsidP="00DB0D0C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 xml:space="preserve">Option 1: </w:t>
            </w:r>
            <w:r w:rsidRPr="000E5BD8">
              <w:rPr>
                <w:szCs w:val="24"/>
                <w:lang w:eastAsia="zh-CN"/>
              </w:rPr>
              <w:t>NTN-TDLC5-200</w:t>
            </w:r>
            <w:r>
              <w:rPr>
                <w:szCs w:val="24"/>
                <w:lang w:eastAsia="zh-CN"/>
              </w:rPr>
              <w:t xml:space="preserve"> for DMRS bundling </w:t>
            </w:r>
            <w:r w:rsidRPr="000E5BD8">
              <w:rPr>
                <w:szCs w:val="24"/>
                <w:lang w:eastAsia="zh-CN"/>
              </w:rPr>
              <w:t>requirement</w:t>
            </w:r>
          </w:p>
          <w:p w14:paraId="2447A409" w14:textId="77777777" w:rsidR="00DB0D0C" w:rsidRDefault="00DB0D0C" w:rsidP="00DB0D0C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 xml:space="preserve">ption 2: </w:t>
            </w:r>
            <w:r w:rsidRPr="000E5BD8">
              <w:rPr>
                <w:szCs w:val="24"/>
                <w:lang w:eastAsia="zh-CN"/>
              </w:rPr>
              <w:t>NTN-TDLC5-200</w:t>
            </w:r>
            <w:r>
              <w:rPr>
                <w:szCs w:val="24"/>
                <w:lang w:eastAsia="zh-CN"/>
              </w:rPr>
              <w:t xml:space="preserve"> for </w:t>
            </w:r>
            <w:r w:rsidRPr="000E5BD8">
              <w:rPr>
                <w:szCs w:val="24"/>
                <w:lang w:eastAsia="zh-CN"/>
              </w:rPr>
              <w:t>multi-slot PUCCH requirement</w:t>
            </w:r>
          </w:p>
          <w:p w14:paraId="6B6CA0F8" w14:textId="77777777" w:rsidR="00DB0D0C" w:rsidRPr="00422B87" w:rsidRDefault="00DB0D0C" w:rsidP="00DB0D0C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3-4-</w:t>
            </w:r>
            <w:r>
              <w:rPr>
                <w:b/>
                <w:u w:val="single"/>
                <w:lang w:eastAsia="ko-KR"/>
              </w:rPr>
              <w:t>3</w:t>
            </w:r>
            <w:r w:rsidRPr="00422B87">
              <w:rPr>
                <w:b/>
                <w:u w:val="single"/>
                <w:lang w:eastAsia="ko-KR"/>
              </w:rPr>
              <w:t>: Test setup for SAN PUSCH demodulation performance requirements for DMRS bundling</w:t>
            </w:r>
            <w:r>
              <w:rPr>
                <w:b/>
                <w:u w:val="single"/>
                <w:lang w:eastAsia="ko-KR"/>
              </w:rPr>
              <w:t xml:space="preserve"> </w:t>
            </w:r>
            <w:r w:rsidRPr="000E5BD8">
              <w:rPr>
                <w:b/>
                <w:u w:val="single"/>
                <w:lang w:eastAsia="ko-KR"/>
              </w:rPr>
              <w:t>(If agreed to be introduced)</w:t>
            </w:r>
          </w:p>
          <w:p w14:paraId="416830AC" w14:textId="77777777" w:rsidR="00DB0D0C" w:rsidRPr="00422B87" w:rsidRDefault="00DB0D0C" w:rsidP="00DB0D0C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55200396" w14:textId="77777777" w:rsidR="00DB0D0C" w:rsidRPr="00422B87" w:rsidRDefault="00DB0D0C" w:rsidP="00DB0D0C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Option 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1615"/>
              <w:gridCol w:w="4860"/>
              <w:gridCol w:w="2592"/>
            </w:tblGrid>
            <w:tr w:rsidR="00DB0D0C" w:rsidRPr="00BD327F" w14:paraId="344A22C1" w14:textId="77777777" w:rsidTr="00A566EE">
              <w:trPr>
                <w:jc w:val="center"/>
              </w:trPr>
              <w:tc>
                <w:tcPr>
                  <w:tcW w:w="6475" w:type="dxa"/>
                  <w:gridSpan w:val="2"/>
                </w:tcPr>
                <w:p w14:paraId="483667CF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2592" w:type="dxa"/>
                </w:tcPr>
                <w:p w14:paraId="6A3953A0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b/>
                      <w:sz w:val="18"/>
                    </w:rPr>
                    <w:t>Value</w:t>
                  </w:r>
                </w:p>
              </w:tc>
            </w:tr>
            <w:tr w:rsidR="00DB0D0C" w:rsidRPr="00BD327F" w14:paraId="6C8F7617" w14:textId="77777777" w:rsidTr="00A566EE">
              <w:trPr>
                <w:jc w:val="center"/>
              </w:trPr>
              <w:tc>
                <w:tcPr>
                  <w:tcW w:w="6475" w:type="dxa"/>
                  <w:gridSpan w:val="2"/>
                </w:tcPr>
                <w:p w14:paraId="1B2402BC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Transform precoding</w:t>
                  </w:r>
                </w:p>
              </w:tc>
              <w:tc>
                <w:tcPr>
                  <w:tcW w:w="2592" w:type="dxa"/>
                </w:tcPr>
                <w:p w14:paraId="4F8997C0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Disabled</w:t>
                  </w:r>
                </w:p>
              </w:tc>
            </w:tr>
            <w:tr w:rsidR="00DB0D0C" w:rsidRPr="00BD327F" w14:paraId="11047E9F" w14:textId="77777777" w:rsidTr="00A566EE">
              <w:trPr>
                <w:jc w:val="center"/>
              </w:trPr>
              <w:tc>
                <w:tcPr>
                  <w:tcW w:w="1615" w:type="dxa"/>
                  <w:vMerge w:val="restart"/>
                </w:tcPr>
                <w:p w14:paraId="56B24C49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HARQ</w:t>
                  </w:r>
                </w:p>
              </w:tc>
              <w:tc>
                <w:tcPr>
                  <w:tcW w:w="4860" w:type="dxa"/>
                </w:tcPr>
                <w:p w14:paraId="11257725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Maximum number of HARQ transmissions</w:t>
                  </w:r>
                </w:p>
              </w:tc>
              <w:tc>
                <w:tcPr>
                  <w:tcW w:w="2592" w:type="dxa"/>
                </w:tcPr>
                <w:p w14:paraId="65588C1F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4</w:t>
                  </w:r>
                </w:p>
              </w:tc>
            </w:tr>
            <w:tr w:rsidR="00DB0D0C" w:rsidRPr="00BD327F" w14:paraId="5295AFC4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747A48D0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</w:tcPr>
                <w:p w14:paraId="12485677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highlight w:val="yellow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  <w:highlight w:val="yellow"/>
                    </w:rPr>
                    <w:t>RV sequence [Note 1]</w:t>
                  </w:r>
                </w:p>
              </w:tc>
              <w:tc>
                <w:tcPr>
                  <w:tcW w:w="2592" w:type="dxa"/>
                </w:tcPr>
                <w:p w14:paraId="7C29D34A" w14:textId="77777777" w:rsidR="00DB0D0C" w:rsidRPr="003B05F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val="fr-FR"/>
                    </w:rPr>
                  </w:pP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val="fr-FR"/>
                    </w:rPr>
                    <w:t xml:space="preserve">Option 1a (Ericsson, Huawei) </w:t>
                  </w:r>
                  <w:r w:rsidRPr="00BD327F">
                    <w:rPr>
                      <w:rFonts w:ascii="Arial" w:eastAsia="DengXian" w:hAnsi="Arial" w:cs="Arial"/>
                      <w:sz w:val="18"/>
                      <w:highlight w:val="yellow"/>
                      <w:lang w:val="fr-FR"/>
                    </w:rPr>
                    <w:t>0, 0, 0, 0 for FDD</w:t>
                  </w:r>
                </w:p>
                <w:p w14:paraId="6B9BC9B2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val="fr-FR" w:eastAsia="zh-CN"/>
                    </w:rPr>
                  </w:pPr>
                  <w:r w:rsidRPr="003B05FB">
                    <w:rPr>
                      <w:rFonts w:ascii="Arial" w:eastAsia="DengXian" w:hAnsi="Arial" w:cs="Arial" w:hint="eastAsia"/>
                      <w:sz w:val="18"/>
                      <w:highlight w:val="yellow"/>
                      <w:lang w:val="fr-FR" w:eastAsia="zh-CN"/>
                    </w:rPr>
                    <w:t>O</w:t>
                  </w: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val="fr-FR" w:eastAsia="zh-CN"/>
                    </w:rPr>
                    <w:t>ption 1b (Samsung) : 0, 3, 0, 3 for FDD</w:t>
                  </w:r>
                </w:p>
              </w:tc>
            </w:tr>
            <w:tr w:rsidR="00DB0D0C" w:rsidRPr="00BD327F" w14:paraId="0B8F98D0" w14:textId="77777777" w:rsidTr="00A566EE">
              <w:trPr>
                <w:jc w:val="center"/>
              </w:trPr>
              <w:tc>
                <w:tcPr>
                  <w:tcW w:w="1615" w:type="dxa"/>
                  <w:vMerge w:val="restart"/>
                </w:tcPr>
                <w:p w14:paraId="5384E704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DM-RS</w:t>
                  </w:r>
                </w:p>
              </w:tc>
              <w:tc>
                <w:tcPr>
                  <w:tcW w:w="4860" w:type="dxa"/>
                  <w:vAlign w:val="center"/>
                </w:tcPr>
                <w:p w14:paraId="2C9F651D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DM-RS configuration type</w:t>
                  </w:r>
                </w:p>
              </w:tc>
              <w:tc>
                <w:tcPr>
                  <w:tcW w:w="2592" w:type="dxa"/>
                </w:tcPr>
                <w:p w14:paraId="79F6C925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1</w:t>
                  </w:r>
                </w:p>
              </w:tc>
            </w:tr>
            <w:tr w:rsidR="00DB0D0C" w:rsidRPr="00BD327F" w14:paraId="05577BB4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1EE62D85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4860" w:type="dxa"/>
                  <w:vAlign w:val="center"/>
                </w:tcPr>
                <w:p w14:paraId="7F6D0581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DM-RS duration</w:t>
                  </w:r>
                </w:p>
              </w:tc>
              <w:tc>
                <w:tcPr>
                  <w:tcW w:w="2592" w:type="dxa"/>
                </w:tcPr>
                <w:p w14:paraId="14791CED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single-symbol DM-RS</w:t>
                  </w:r>
                </w:p>
              </w:tc>
            </w:tr>
            <w:tr w:rsidR="00DB0D0C" w:rsidRPr="00CE1EFA" w14:paraId="0DED3FF9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0831666F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4860" w:type="dxa"/>
                  <w:vAlign w:val="center"/>
                </w:tcPr>
                <w:p w14:paraId="6A337315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highlight w:val="yellow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  <w:highlight w:val="yellow"/>
                      <w:lang w:eastAsia="zh-CN"/>
                    </w:rPr>
                    <w:t>Additional DM-RS position</w:t>
                  </w:r>
                </w:p>
              </w:tc>
              <w:tc>
                <w:tcPr>
                  <w:tcW w:w="2592" w:type="dxa"/>
                </w:tcPr>
                <w:p w14:paraId="52D2E6C3" w14:textId="77777777" w:rsidR="00DB0D0C" w:rsidRPr="00BD475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val="de-DE" w:eastAsia="zh-CN"/>
                    </w:rPr>
                  </w:pPr>
                  <w:r w:rsidRPr="00BD475B">
                    <w:rPr>
                      <w:rFonts w:ascii="Arial" w:eastAsia="DengXian" w:hAnsi="Arial" w:cs="Arial" w:hint="eastAsia"/>
                      <w:sz w:val="18"/>
                      <w:highlight w:val="yellow"/>
                      <w:lang w:val="de-DE" w:eastAsia="zh-CN"/>
                    </w:rPr>
                    <w:t>O</w:t>
                  </w:r>
                  <w:r w:rsidRPr="00BD475B">
                    <w:rPr>
                      <w:rFonts w:ascii="Arial" w:eastAsia="DengXian" w:hAnsi="Arial" w:cs="Arial"/>
                      <w:sz w:val="18"/>
                      <w:highlight w:val="yellow"/>
                      <w:lang w:val="de-DE" w:eastAsia="zh-CN"/>
                    </w:rPr>
                    <w:t>ption 1a (Ericsson): pos0, pos1</w:t>
                  </w:r>
                </w:p>
                <w:p w14:paraId="7FEBA386" w14:textId="77777777" w:rsidR="00DB0D0C" w:rsidRPr="00BD475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val="de-DE"/>
                    </w:rPr>
                  </w:pPr>
                  <w:r w:rsidRPr="00BD475B">
                    <w:rPr>
                      <w:rFonts w:ascii="Arial" w:eastAsia="DengXian" w:hAnsi="Arial" w:cs="Arial"/>
                      <w:sz w:val="18"/>
                      <w:highlight w:val="yellow"/>
                      <w:lang w:val="de-DE"/>
                    </w:rPr>
                    <w:t>Option 1b (Samsung, Huawei): pos1</w:t>
                  </w:r>
                </w:p>
              </w:tc>
            </w:tr>
            <w:tr w:rsidR="00DB0D0C" w:rsidRPr="00BD327F" w14:paraId="77F16C89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61BBE356" w14:textId="77777777" w:rsidR="00DB0D0C" w:rsidRPr="00BD475B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lang w:val="de-DE"/>
                    </w:rPr>
                  </w:pPr>
                </w:p>
              </w:tc>
              <w:tc>
                <w:tcPr>
                  <w:tcW w:w="4860" w:type="dxa"/>
                  <w:vAlign w:val="center"/>
                </w:tcPr>
                <w:p w14:paraId="000D36B5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Number of DM-RS CDM group(s) without data</w:t>
                  </w:r>
                </w:p>
              </w:tc>
              <w:tc>
                <w:tcPr>
                  <w:tcW w:w="2592" w:type="dxa"/>
                </w:tcPr>
                <w:p w14:paraId="15F876C7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2</w:t>
                  </w:r>
                </w:p>
              </w:tc>
            </w:tr>
            <w:tr w:rsidR="00DB0D0C" w:rsidRPr="00BD327F" w14:paraId="403CC5F7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03DDACC4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  <w:vAlign w:val="center"/>
                </w:tcPr>
                <w:p w14:paraId="6A399951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Ratio of PUSCH EPRE to DM-RS EPRE</w:t>
                  </w:r>
                </w:p>
              </w:tc>
              <w:tc>
                <w:tcPr>
                  <w:tcW w:w="2592" w:type="dxa"/>
                </w:tcPr>
                <w:p w14:paraId="3EBBA885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zh-CN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  <w:lang w:eastAsia="zh-CN"/>
                    </w:rPr>
                    <w:t>-3 dB</w:t>
                  </w:r>
                </w:p>
              </w:tc>
            </w:tr>
            <w:tr w:rsidR="00DB0D0C" w:rsidRPr="00BD327F" w14:paraId="5D4ACD0A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768371CA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  <w:vAlign w:val="center"/>
                </w:tcPr>
                <w:p w14:paraId="2BB14327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DM-RS port</w:t>
                  </w:r>
                </w:p>
              </w:tc>
              <w:tc>
                <w:tcPr>
                  <w:tcW w:w="2592" w:type="dxa"/>
                </w:tcPr>
                <w:p w14:paraId="4A69F0E1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eastAsia="DengXian" w:hAnsi="Arial" w:cs="Arial"/>
                      <w:sz w:val="18"/>
                    </w:rPr>
                    <w:t>{</w:t>
                  </w:r>
                  <w:r w:rsidRPr="00BD327F">
                    <w:rPr>
                      <w:rFonts w:ascii="Arial" w:eastAsia="DengXian" w:hAnsi="Arial" w:cs="Arial"/>
                      <w:sz w:val="18"/>
                    </w:rPr>
                    <w:t>0</w:t>
                  </w:r>
                  <w:r>
                    <w:rPr>
                      <w:rFonts w:ascii="Arial" w:eastAsia="DengXian" w:hAnsi="Arial" w:cs="Arial"/>
                      <w:sz w:val="18"/>
                    </w:rPr>
                    <w:t>}</w:t>
                  </w:r>
                </w:p>
              </w:tc>
            </w:tr>
            <w:tr w:rsidR="00DB0D0C" w:rsidRPr="00BD327F" w14:paraId="30DF9C0F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19A8E8A7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  <w:vAlign w:val="center"/>
                </w:tcPr>
                <w:p w14:paraId="7FF21758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DM-RS sequence generation</w:t>
                  </w:r>
                </w:p>
              </w:tc>
              <w:tc>
                <w:tcPr>
                  <w:tcW w:w="2592" w:type="dxa"/>
                </w:tcPr>
                <w:p w14:paraId="05769285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N</w:t>
                  </w:r>
                  <w:r w:rsidRPr="00BD327F">
                    <w:rPr>
                      <w:rFonts w:ascii="Arial" w:eastAsia="DengXian" w:hAnsi="Arial" w:cs="Arial"/>
                      <w:sz w:val="18"/>
                      <w:vertAlign w:val="subscript"/>
                    </w:rPr>
                    <w:t>ID</w:t>
                  </w:r>
                  <w:r w:rsidRPr="00BD327F"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>0</w:t>
                  </w:r>
                  <w:r w:rsidRPr="00BD327F">
                    <w:rPr>
                      <w:rFonts w:ascii="Arial" w:eastAsia="DengXian" w:hAnsi="Arial" w:cs="Arial"/>
                      <w:sz w:val="18"/>
                    </w:rPr>
                    <w:t>=0, n</w:t>
                  </w:r>
                  <w:r w:rsidRPr="00BD327F">
                    <w:rPr>
                      <w:rFonts w:ascii="Arial" w:eastAsia="DengXian" w:hAnsi="Arial" w:cs="Arial"/>
                      <w:sz w:val="18"/>
                      <w:vertAlign w:val="subscript"/>
                    </w:rPr>
                    <w:t>SCID</w:t>
                  </w:r>
                  <w:r w:rsidRPr="00BD327F">
                    <w:rPr>
                      <w:rFonts w:ascii="Arial" w:eastAsia="DengXian" w:hAnsi="Arial" w:cs="Arial"/>
                      <w:sz w:val="18"/>
                    </w:rPr>
                    <w:t xml:space="preserve"> =0</w:t>
                  </w:r>
                </w:p>
              </w:tc>
            </w:tr>
            <w:tr w:rsidR="00DB0D0C" w:rsidRPr="00BD327F" w14:paraId="49AE31A9" w14:textId="77777777" w:rsidTr="00A566EE">
              <w:trPr>
                <w:jc w:val="center"/>
              </w:trPr>
              <w:tc>
                <w:tcPr>
                  <w:tcW w:w="1615" w:type="dxa"/>
                  <w:vMerge w:val="restart"/>
                </w:tcPr>
                <w:p w14:paraId="0D72B794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Time domain resource assignment</w:t>
                  </w:r>
                </w:p>
              </w:tc>
              <w:tc>
                <w:tcPr>
                  <w:tcW w:w="4860" w:type="dxa"/>
                </w:tcPr>
                <w:p w14:paraId="04F9713A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highlight w:val="yellow"/>
                    </w:rPr>
                  </w:pPr>
                  <w:r w:rsidRPr="00BD327F">
                    <w:rPr>
                      <w:rFonts w:ascii="Arial" w:eastAsia="Batang" w:hAnsi="Arial"/>
                      <w:sz w:val="18"/>
                      <w:highlight w:val="yellow"/>
                    </w:rPr>
                    <w:t>PUSCH mapping type</w:t>
                  </w:r>
                </w:p>
              </w:tc>
              <w:tc>
                <w:tcPr>
                  <w:tcW w:w="2592" w:type="dxa"/>
                </w:tcPr>
                <w:p w14:paraId="707963FB" w14:textId="77777777" w:rsidR="00DB0D0C" w:rsidRPr="003B05F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ption 1a (Ericsson, Samsung): A</w:t>
                  </w:r>
                </w:p>
                <w:p w14:paraId="7BFD90F0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</w:rPr>
                  </w:pP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</w:rPr>
                    <w:t xml:space="preserve">Option 1b (Huawei): </w:t>
                  </w:r>
                  <w:r w:rsidRPr="00BD327F">
                    <w:rPr>
                      <w:rFonts w:ascii="Arial" w:eastAsia="DengXian" w:hAnsi="Arial" w:cs="Arial"/>
                      <w:sz w:val="18"/>
                      <w:highlight w:val="yellow"/>
                    </w:rPr>
                    <w:t>A, B</w:t>
                  </w:r>
                </w:p>
              </w:tc>
            </w:tr>
            <w:tr w:rsidR="00DB0D0C" w:rsidRPr="00BD327F" w14:paraId="65EE2A88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3AB3FE94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</w:tcPr>
                <w:p w14:paraId="263A59F8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Start symbol</w:t>
                  </w:r>
                </w:p>
              </w:tc>
              <w:tc>
                <w:tcPr>
                  <w:tcW w:w="2592" w:type="dxa"/>
                </w:tcPr>
                <w:p w14:paraId="279A4FA5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 xml:space="preserve">0 </w:t>
                  </w:r>
                </w:p>
              </w:tc>
            </w:tr>
            <w:tr w:rsidR="00DB0D0C" w:rsidRPr="00BD327F" w14:paraId="707965DD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7CE28915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</w:tcPr>
                <w:p w14:paraId="19B1D721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Allocation length</w:t>
                  </w:r>
                </w:p>
              </w:tc>
              <w:tc>
                <w:tcPr>
                  <w:tcW w:w="2592" w:type="dxa"/>
                </w:tcPr>
                <w:p w14:paraId="5696C110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 xml:space="preserve">14 </w:t>
                  </w:r>
                </w:p>
              </w:tc>
            </w:tr>
            <w:tr w:rsidR="00DB0D0C" w:rsidRPr="00BD327F" w14:paraId="269D3F33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7C45D46E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</w:tcPr>
                <w:p w14:paraId="1DF377A0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highlight w:val="yellow"/>
                      <w:lang w:eastAsia="zh-CN"/>
                    </w:rPr>
                  </w:pPr>
                  <w:r w:rsidRPr="00BD327F">
                    <w:rPr>
                      <w:rFonts w:ascii="Arial" w:eastAsia="DengXian" w:hAnsi="Arial" w:hint="eastAsia"/>
                      <w:sz w:val="18"/>
                      <w:highlight w:val="yellow"/>
                      <w:lang w:eastAsia="zh-CN"/>
                    </w:rPr>
                    <w:t>PU</w:t>
                  </w:r>
                  <w:r w:rsidRPr="00BD327F">
                    <w:rPr>
                      <w:rFonts w:ascii="Arial" w:eastAsia="DengXian" w:hAnsi="Arial"/>
                      <w:sz w:val="18"/>
                      <w:highlight w:val="yellow"/>
                      <w:lang w:eastAsia="zh-CN"/>
                    </w:rPr>
                    <w:t>SCH aggregation factor</w:t>
                  </w:r>
                </w:p>
              </w:tc>
              <w:tc>
                <w:tcPr>
                  <w:tcW w:w="2592" w:type="dxa"/>
                </w:tcPr>
                <w:p w14:paraId="2040EBC0" w14:textId="77777777" w:rsidR="00DB0D0C" w:rsidRPr="003B05F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ption 1a (Ericsson): n4 for FDD</w:t>
                  </w:r>
                </w:p>
                <w:p w14:paraId="75A0E82F" w14:textId="77777777" w:rsidR="00DB0D0C" w:rsidRPr="003B05F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ption 1b (Samsung): [n2] or [n8] for FDD</w:t>
                  </w:r>
                </w:p>
                <w:p w14:paraId="38F83F32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 xml:space="preserve">Option 1c (Huawei): </w:t>
                  </w:r>
                  <w:r w:rsidRPr="00BD327F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n8 for FDD</w:t>
                  </w:r>
                </w:p>
              </w:tc>
            </w:tr>
            <w:tr w:rsidR="00DB0D0C" w:rsidRPr="00BD327F" w14:paraId="34935D95" w14:textId="77777777" w:rsidTr="00A566EE">
              <w:trPr>
                <w:jc w:val="center"/>
              </w:trPr>
              <w:tc>
                <w:tcPr>
                  <w:tcW w:w="6475" w:type="dxa"/>
                  <w:gridSpan w:val="2"/>
                </w:tcPr>
                <w:p w14:paraId="798E5FCA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highlight w:val="yellow"/>
                      <w:lang w:eastAsia="zh-CN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  <w:highlight w:val="yellow"/>
                      <w:lang w:eastAsia="zh-CN"/>
                    </w:rPr>
                    <w:t>pusch-TimeDomainWindowLength</w:t>
                  </w:r>
                </w:p>
              </w:tc>
              <w:tc>
                <w:tcPr>
                  <w:tcW w:w="2592" w:type="dxa"/>
                </w:tcPr>
                <w:p w14:paraId="65FDC789" w14:textId="77777777" w:rsidR="00DB0D0C" w:rsidRPr="003B05F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Option 1a (Ericsson): 4 slots for FDD</w:t>
                  </w:r>
                </w:p>
                <w:p w14:paraId="53DCB60C" w14:textId="77777777" w:rsidR="00DB0D0C" w:rsidRPr="003B05FB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ption 1b (Samsung): [2] or [4] slots for FDD</w:t>
                  </w:r>
                </w:p>
                <w:p w14:paraId="5540DE0C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3B05FB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 xml:space="preserve">Option 1c (Huawei): </w:t>
                  </w:r>
                  <w:r w:rsidRPr="00BD327F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8 slots for FDD</w:t>
                  </w:r>
                </w:p>
              </w:tc>
            </w:tr>
            <w:tr w:rsidR="00DB0D0C" w:rsidRPr="00BD327F" w14:paraId="10059684" w14:textId="77777777" w:rsidTr="00A566EE">
              <w:trPr>
                <w:jc w:val="center"/>
              </w:trPr>
              <w:tc>
                <w:tcPr>
                  <w:tcW w:w="1615" w:type="dxa"/>
                  <w:vMerge w:val="restart"/>
                </w:tcPr>
                <w:p w14:paraId="1479F433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lastRenderedPageBreak/>
                    <w:t>Frequency domain resource assignment</w:t>
                  </w:r>
                </w:p>
              </w:tc>
              <w:tc>
                <w:tcPr>
                  <w:tcW w:w="4860" w:type="dxa"/>
                </w:tcPr>
                <w:p w14:paraId="2599FE8D" w14:textId="77777777" w:rsidR="00DB0D0C" w:rsidRPr="000E5BD8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  <w:highlight w:val="yellow"/>
                    </w:rPr>
                  </w:pPr>
                  <w:r w:rsidRPr="000E5BD8">
                    <w:rPr>
                      <w:rFonts w:ascii="Arial" w:eastAsia="DengXian" w:hAnsi="Arial"/>
                      <w:sz w:val="18"/>
                      <w:highlight w:val="yellow"/>
                    </w:rPr>
                    <w:t>RB assignment</w:t>
                  </w:r>
                </w:p>
              </w:tc>
              <w:tc>
                <w:tcPr>
                  <w:tcW w:w="2592" w:type="dxa"/>
                </w:tcPr>
                <w:p w14:paraId="1FC73FA4" w14:textId="77777777" w:rsidR="00DB0D0C" w:rsidRPr="000E5BD8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</w:rPr>
                  </w:pPr>
                  <w:r w:rsidRPr="000E5BD8">
                    <w:rPr>
                      <w:rFonts w:ascii="Arial" w:eastAsia="DengXian" w:hAnsi="Arial" w:cs="Arial"/>
                      <w:sz w:val="18"/>
                      <w:highlight w:val="yellow"/>
                    </w:rPr>
                    <w:t>Option 1 (Ericsson, Samsung, Huawei):Full applicable test bandwidth</w:t>
                  </w:r>
                </w:p>
                <w:p w14:paraId="39E136F1" w14:textId="77777777" w:rsidR="00DB0D0C" w:rsidRPr="000E5BD8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</w:pPr>
                  <w:r w:rsidRPr="000E5BD8">
                    <w:rPr>
                      <w:rFonts w:ascii="Arial" w:eastAsia="DengXian" w:hAnsi="Arial" w:cs="Arial" w:hint="eastAsia"/>
                      <w:sz w:val="18"/>
                      <w:highlight w:val="yellow"/>
                      <w:lang w:eastAsia="zh-CN"/>
                    </w:rPr>
                    <w:t>O</w:t>
                  </w:r>
                  <w:r w:rsidRPr="000E5BD8">
                    <w:rPr>
                      <w:rFonts w:ascii="Arial" w:eastAsia="DengXian" w:hAnsi="Arial" w:cs="Arial"/>
                      <w:sz w:val="18"/>
                      <w:highlight w:val="yellow"/>
                      <w:lang w:eastAsia="zh-CN"/>
                    </w:rPr>
                    <w:t>ption 2 (Samsung): 6RBs for both 15KHz and 30KHz</w:t>
                  </w:r>
                </w:p>
              </w:tc>
            </w:tr>
            <w:tr w:rsidR="00DB0D0C" w:rsidRPr="00BD327F" w14:paraId="15EB1FE0" w14:textId="77777777" w:rsidTr="00A566EE">
              <w:trPr>
                <w:jc w:val="center"/>
              </w:trPr>
              <w:tc>
                <w:tcPr>
                  <w:tcW w:w="1615" w:type="dxa"/>
                  <w:vMerge/>
                </w:tcPr>
                <w:p w14:paraId="416C0D0F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</w:p>
              </w:tc>
              <w:tc>
                <w:tcPr>
                  <w:tcW w:w="4860" w:type="dxa"/>
                </w:tcPr>
                <w:p w14:paraId="693DE0BF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Frequency hopping</w:t>
                  </w:r>
                </w:p>
              </w:tc>
              <w:tc>
                <w:tcPr>
                  <w:tcW w:w="2592" w:type="dxa"/>
                </w:tcPr>
                <w:p w14:paraId="05E3F999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Disabled</w:t>
                  </w:r>
                </w:p>
              </w:tc>
            </w:tr>
            <w:tr w:rsidR="00DB0D0C" w:rsidRPr="00BD327F" w14:paraId="7F6A6C74" w14:textId="77777777" w:rsidTr="00A566EE">
              <w:trPr>
                <w:jc w:val="center"/>
              </w:trPr>
              <w:tc>
                <w:tcPr>
                  <w:tcW w:w="6475" w:type="dxa"/>
                  <w:gridSpan w:val="2"/>
                  <w:vAlign w:val="center"/>
                </w:tcPr>
                <w:p w14:paraId="78329E2D" w14:textId="77777777" w:rsidR="00DB0D0C" w:rsidRPr="00BD327F" w:rsidRDefault="00DB0D0C" w:rsidP="00DB0D0C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Code block group based PUSCH transmission</w:t>
                  </w:r>
                </w:p>
              </w:tc>
              <w:tc>
                <w:tcPr>
                  <w:tcW w:w="2592" w:type="dxa"/>
                  <w:vAlign w:val="center"/>
                </w:tcPr>
                <w:p w14:paraId="48EB2154" w14:textId="77777777" w:rsidR="00DB0D0C" w:rsidRPr="00BD327F" w:rsidRDefault="00DB0D0C" w:rsidP="00DB0D0C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BD327F">
                    <w:rPr>
                      <w:rFonts w:ascii="Arial" w:eastAsia="DengXian" w:hAnsi="Arial" w:cs="Arial"/>
                      <w:sz w:val="18"/>
                    </w:rPr>
                    <w:t>Disabled</w:t>
                  </w:r>
                </w:p>
              </w:tc>
            </w:tr>
            <w:tr w:rsidR="00DB0D0C" w:rsidRPr="00BD327F" w14:paraId="25B8A1C9" w14:textId="77777777" w:rsidTr="00A566EE">
              <w:trPr>
                <w:jc w:val="center"/>
              </w:trPr>
              <w:tc>
                <w:tcPr>
                  <w:tcW w:w="9067" w:type="dxa"/>
                  <w:gridSpan w:val="3"/>
                  <w:vAlign w:val="center"/>
                </w:tcPr>
                <w:p w14:paraId="30CF8F49" w14:textId="77777777" w:rsidR="00DB0D0C" w:rsidRPr="00BD327F" w:rsidRDefault="00DB0D0C" w:rsidP="00DB0D0C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DengXian" w:hAnsi="Arial"/>
                      <w:sz w:val="18"/>
                    </w:rPr>
                  </w:pPr>
                  <w:r w:rsidRPr="00BD327F">
                    <w:rPr>
                      <w:rFonts w:ascii="Arial" w:eastAsia="DengXian" w:hAnsi="Arial"/>
                      <w:sz w:val="18"/>
                    </w:rPr>
                    <w:t>Note 1:</w:t>
                  </w:r>
                  <w:r w:rsidRPr="00BD327F">
                    <w:rPr>
                      <w:rFonts w:ascii="Arial" w:eastAsia="DengXian" w:hAnsi="Arial"/>
                      <w:sz w:val="18"/>
                    </w:rPr>
                    <w:tab/>
                    <w:t>The effective RV sequence is {0, 2, 3, 1} with slot aggregation.</w:t>
                  </w:r>
                </w:p>
              </w:tc>
            </w:tr>
          </w:tbl>
          <w:p w14:paraId="372373B0" w14:textId="77777777" w:rsidR="00DB0D0C" w:rsidRPr="00BD327F" w:rsidRDefault="00DB0D0C" w:rsidP="00DB0D0C"/>
          <w:p w14:paraId="6619EE58" w14:textId="77777777" w:rsidR="00DB0D0C" w:rsidRPr="00422B87" w:rsidRDefault="00DB0D0C" w:rsidP="00DB0D0C">
            <w:pPr>
              <w:rPr>
                <w:b/>
                <w:u w:val="single"/>
                <w:lang w:eastAsia="ko-KR"/>
              </w:rPr>
            </w:pPr>
            <w:r w:rsidRPr="00422B87">
              <w:rPr>
                <w:b/>
                <w:u w:val="single"/>
                <w:lang w:eastAsia="ko-KR"/>
              </w:rPr>
              <w:t>Issue 3-4-</w:t>
            </w:r>
            <w:r>
              <w:rPr>
                <w:b/>
                <w:u w:val="single"/>
                <w:lang w:eastAsia="ko-KR"/>
              </w:rPr>
              <w:t>4</w:t>
            </w:r>
            <w:r w:rsidRPr="00422B87">
              <w:rPr>
                <w:b/>
                <w:u w:val="single"/>
                <w:lang w:eastAsia="ko-KR"/>
              </w:rPr>
              <w:t xml:space="preserve">: Test setup for SAN </w:t>
            </w:r>
            <w:r w:rsidRPr="0033502F">
              <w:rPr>
                <w:b/>
                <w:u w:val="single"/>
                <w:lang w:eastAsia="ko-KR"/>
              </w:rPr>
              <w:t>multi-slot PUCCH format 1</w:t>
            </w:r>
            <w:r>
              <w:rPr>
                <w:b/>
                <w:u w:val="single"/>
                <w:lang w:eastAsia="ko-KR"/>
              </w:rPr>
              <w:t xml:space="preserve"> </w:t>
            </w:r>
            <w:r w:rsidRPr="00422B87">
              <w:rPr>
                <w:b/>
                <w:u w:val="single"/>
                <w:lang w:eastAsia="ko-KR"/>
              </w:rPr>
              <w:t xml:space="preserve">demodulation performance requirements </w:t>
            </w:r>
            <w:r w:rsidRPr="0033502F">
              <w:rPr>
                <w:b/>
                <w:u w:val="single"/>
                <w:lang w:eastAsia="ko-KR"/>
              </w:rPr>
              <w:t>under LOS channel</w:t>
            </w:r>
            <w:r w:rsidRPr="00422B87">
              <w:rPr>
                <w:b/>
                <w:u w:val="single"/>
                <w:lang w:eastAsia="ko-KR"/>
              </w:rPr>
              <w:t xml:space="preserve"> (If agreed to be introduced)</w:t>
            </w:r>
          </w:p>
          <w:p w14:paraId="0BD983C8" w14:textId="77777777" w:rsidR="00DB0D0C" w:rsidRPr="00422B87" w:rsidRDefault="00DB0D0C" w:rsidP="00DB0D0C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szCs w:val="24"/>
                <w:lang w:eastAsia="zh-CN"/>
              </w:rPr>
              <w:t>Proposals</w:t>
            </w:r>
          </w:p>
          <w:p w14:paraId="32A15305" w14:textId="77777777" w:rsidR="00DB0D0C" w:rsidRPr="0033502F" w:rsidRDefault="00DB0D0C" w:rsidP="00DB0D0C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422B87">
              <w:rPr>
                <w:rFonts w:hint="eastAsia"/>
                <w:szCs w:val="24"/>
                <w:lang w:eastAsia="zh-CN"/>
              </w:rPr>
              <w:t>O</w:t>
            </w:r>
            <w:r w:rsidRPr="00422B87">
              <w:rPr>
                <w:szCs w:val="24"/>
                <w:lang w:eastAsia="zh-CN"/>
              </w:rPr>
              <w:t xml:space="preserve">ption </w:t>
            </w:r>
            <w:r>
              <w:rPr>
                <w:szCs w:val="24"/>
                <w:lang w:eastAsia="zh-CN"/>
              </w:rPr>
              <w:t>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3"/>
              <w:gridCol w:w="2254"/>
            </w:tblGrid>
            <w:tr w:rsidR="00DB0D0C" w:rsidRPr="00A13A0A" w14:paraId="77FE8653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AA59B" w14:textId="77777777" w:rsidR="00DB0D0C" w:rsidRPr="00A13A0A" w:rsidRDefault="00DB0D0C" w:rsidP="00DB0D0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en-GB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en-GB"/>
                    </w:rPr>
                    <w:t>Parameter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00D64" w14:textId="77777777" w:rsidR="00DB0D0C" w:rsidRPr="00A13A0A" w:rsidRDefault="00DB0D0C" w:rsidP="00DB0D0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en-GB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en-GB"/>
                    </w:rPr>
                    <w:t>Test</w:t>
                  </w:r>
                </w:p>
              </w:tc>
            </w:tr>
            <w:tr w:rsidR="00DB0D0C" w:rsidRPr="00A13A0A" w14:paraId="0D43A798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74058D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zh-CN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zh-CN"/>
                    </w:rPr>
                    <w:t>Number of information bits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5E589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2</w:t>
                  </w:r>
                </w:p>
              </w:tc>
            </w:tr>
            <w:tr w:rsidR="00DB0D0C" w:rsidRPr="00A13A0A" w14:paraId="2514B180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11821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Number of PRBs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7A6BF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1</w:t>
                  </w:r>
                </w:p>
              </w:tc>
            </w:tr>
            <w:tr w:rsidR="00DB0D0C" w:rsidRPr="00A13A0A" w14:paraId="7B9594ED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EA3340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Number of symbols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BCD71F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14</w:t>
                  </w:r>
                </w:p>
              </w:tc>
            </w:tr>
            <w:tr w:rsidR="00DB0D0C" w:rsidRPr="00A13A0A" w14:paraId="785CCFFC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F520B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First PRB prior to frequency hopping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7B32E9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0</w:t>
                  </w:r>
                </w:p>
              </w:tc>
            </w:tr>
            <w:tr w:rsidR="00DB0D0C" w:rsidRPr="00A13A0A" w14:paraId="6C32215D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3F15B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Intra-slot frequency hopping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EFECE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disabled</w:t>
                  </w:r>
                </w:p>
              </w:tc>
            </w:tr>
            <w:tr w:rsidR="00DB0D0C" w:rsidRPr="00A13A0A" w14:paraId="5A4A1E83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6E8CA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 xml:space="preserve">Inter-slot frequency hopping 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8D7EE7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enabled</w:t>
                  </w:r>
                </w:p>
              </w:tc>
            </w:tr>
            <w:tr w:rsidR="00DB0D0C" w:rsidRPr="00A13A0A" w14:paraId="330AF736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16313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First PRB after frequency hopping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2C7CA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 xml:space="preserve">The largest PRB index </w:t>
                  </w:r>
                </w:p>
                <w:p w14:paraId="39775BD6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– (nrofPRBs – 1)</w:t>
                  </w:r>
                </w:p>
              </w:tc>
            </w:tr>
            <w:tr w:rsidR="00DB0D0C" w:rsidRPr="00A13A0A" w14:paraId="598D6F62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A9D9F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Group and sequence hopping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DAFC9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neither</w:t>
                  </w:r>
                </w:p>
              </w:tc>
            </w:tr>
            <w:tr w:rsidR="00DB0D0C" w:rsidRPr="00A13A0A" w14:paraId="5E69B104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6F9BE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Hopping ID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D7A88C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0</w:t>
                  </w:r>
                </w:p>
              </w:tc>
            </w:tr>
            <w:tr w:rsidR="00DB0D0C" w:rsidRPr="00A13A0A" w14:paraId="2B68BCE3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B8BC19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Initial cyclic shift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14D62A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0</w:t>
                  </w:r>
                </w:p>
              </w:tc>
            </w:tr>
            <w:tr w:rsidR="00DB0D0C" w:rsidRPr="00A13A0A" w14:paraId="68386BC0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2309B5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First symbol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85C44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eastAsia="?? ??" w:hAnsi="Arial" w:cs="Arial"/>
                      <w:bCs/>
                      <w:sz w:val="18"/>
                      <w:lang w:eastAsia="sv-SE"/>
                    </w:rPr>
                    <w:t>0</w:t>
                  </w:r>
                </w:p>
              </w:tc>
            </w:tr>
            <w:tr w:rsidR="00DB0D0C" w:rsidRPr="00A13A0A" w14:paraId="5988071E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A96CA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eastAsia="DengXian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Index of orthogonal cover code (</w:t>
                  </w:r>
                  <w:r w:rsidRPr="00A13A0A">
                    <w:rPr>
                      <w:rFonts w:ascii="Arial" w:hAnsi="Arial"/>
                      <w:bCs/>
                      <w:i/>
                      <w:sz w:val="18"/>
                      <w:lang w:eastAsia="sv-SE"/>
                    </w:rPr>
                    <w:t>timeDomainOCC</w:t>
                  </w: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)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7AEC0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0</w:t>
                  </w:r>
                </w:p>
              </w:tc>
            </w:tr>
            <w:tr w:rsidR="00DB0D0C" w:rsidRPr="00A13A0A" w14:paraId="58327594" w14:textId="77777777" w:rsidTr="00A566EE">
              <w:trPr>
                <w:cantSplit/>
                <w:jc w:val="center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5DE0B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Number of slots for PUCCH repetition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42528" w14:textId="77777777" w:rsidR="00DB0D0C" w:rsidRPr="00A13A0A" w:rsidRDefault="00DB0D0C" w:rsidP="00DB0D0C">
                  <w:pPr>
                    <w:keepNext/>
                    <w:keepLines/>
                    <w:spacing w:after="0" w:line="256" w:lineRule="auto"/>
                    <w:jc w:val="center"/>
                    <w:rPr>
                      <w:rFonts w:ascii="Arial" w:hAnsi="Arial"/>
                      <w:bCs/>
                      <w:sz w:val="18"/>
                      <w:lang w:eastAsia="sv-SE"/>
                    </w:rPr>
                  </w:pPr>
                  <w:r w:rsidRPr="00A13A0A">
                    <w:rPr>
                      <w:rFonts w:ascii="Arial" w:hAnsi="Arial"/>
                      <w:bCs/>
                      <w:sz w:val="18"/>
                      <w:lang w:eastAsia="sv-SE"/>
                    </w:rPr>
                    <w:t>2</w:t>
                  </w:r>
                </w:p>
              </w:tc>
            </w:tr>
          </w:tbl>
          <w:p w14:paraId="73B4A9D7" w14:textId="77777777" w:rsidR="003966C3" w:rsidRDefault="003966C3" w:rsidP="000F0DD7">
            <w:pPr>
              <w:spacing w:after="120"/>
              <w:rPr>
                <w:lang w:val="en-GB"/>
              </w:rPr>
            </w:pPr>
          </w:p>
        </w:tc>
      </w:tr>
    </w:tbl>
    <w:p w14:paraId="795C158D" w14:textId="77777777" w:rsidR="003966C3" w:rsidRPr="009C5F56" w:rsidRDefault="003966C3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C5F56">
        <w:t>Discussion</w:t>
      </w:r>
    </w:p>
    <w:p w14:paraId="6BFA6A87" w14:textId="16992F15" w:rsidR="00B53089" w:rsidRDefault="00863F21" w:rsidP="00B53089">
      <w:pPr>
        <w:pStyle w:val="RAN4H2"/>
        <w:rPr>
          <w:lang w:val="en-GB"/>
        </w:rPr>
      </w:pPr>
      <w:r>
        <w:rPr>
          <w:lang w:val="en-GB"/>
        </w:rPr>
        <w:t xml:space="preserve">Issue 3-2-4 </w:t>
      </w:r>
      <w:r w:rsidR="00920282">
        <w:rPr>
          <w:lang w:val="en-GB"/>
        </w:rPr>
        <w:t>MCS</w:t>
      </w:r>
    </w:p>
    <w:p w14:paraId="3071D1BA" w14:textId="42A0EA9B" w:rsidR="004A7A47" w:rsidRDefault="004A7A47" w:rsidP="004A7A47">
      <w:pPr>
        <w:rPr>
          <w:lang w:val="en-GB"/>
        </w:rPr>
      </w:pPr>
      <w:r>
        <w:rPr>
          <w:lang w:val="en-GB"/>
        </w:rPr>
        <w:t xml:space="preserve">Both of the proposals provided during RAN4#109 </w:t>
      </w:r>
      <w:r w:rsidR="0086756B">
        <w:rPr>
          <w:lang w:val="en-GB"/>
        </w:rPr>
        <w:t>are feasible, however option 1 provides a wider range of operating SNR points. Depending upon the SNR operating point, discussion can be had at RAN4#110 about which is taken forward for performance requirements.</w:t>
      </w:r>
    </w:p>
    <w:p w14:paraId="59B13499" w14:textId="338F61AB" w:rsidR="00751FEA" w:rsidRPr="0000378B" w:rsidRDefault="003243E3" w:rsidP="00751FEA">
      <w:pPr>
        <w:pStyle w:val="RAN4proposal"/>
        <w:rPr>
          <w:lang w:val="en-GB"/>
        </w:rPr>
      </w:pPr>
      <w:bookmarkStart w:id="5" w:name="_Toc157605266"/>
      <w:r>
        <w:rPr>
          <w:lang w:val="en-GB"/>
        </w:rPr>
        <w:t>MCS 2/16/20 to be taken forward for performance requirements, with downselection based on SNR operating point</w:t>
      </w:r>
      <w:r w:rsidR="00C23930">
        <w:rPr>
          <w:lang w:val="en-GB"/>
        </w:rPr>
        <w:t>.</w:t>
      </w:r>
      <w:bookmarkEnd w:id="5"/>
    </w:p>
    <w:p w14:paraId="7A64DB6B" w14:textId="77777777" w:rsidR="00FF3D81" w:rsidRPr="00FF3D81" w:rsidRDefault="00FF3D81" w:rsidP="00FF3D81">
      <w:pPr>
        <w:rPr>
          <w:lang w:val="en-GB"/>
        </w:rPr>
      </w:pPr>
    </w:p>
    <w:p w14:paraId="7B8F5C84" w14:textId="44452483" w:rsidR="00863F21" w:rsidRDefault="00863F21" w:rsidP="00525F2C">
      <w:pPr>
        <w:pStyle w:val="RAN4H2"/>
        <w:rPr>
          <w:lang w:val="en-GB"/>
        </w:rPr>
      </w:pPr>
      <w:r>
        <w:rPr>
          <w:lang w:val="en-GB"/>
        </w:rPr>
        <w:t>Issue 3-3-1 T</w:t>
      </w:r>
      <w:r w:rsidRPr="00863F21">
        <w:rPr>
          <w:lang w:val="en-GB"/>
        </w:rPr>
        <w:t>est setup for SAN PUSCH demodulation requirements with CP-OFDM</w:t>
      </w:r>
    </w:p>
    <w:p w14:paraId="4B50F1E4" w14:textId="77777777" w:rsidR="00863F21" w:rsidRDefault="00863F21" w:rsidP="00863F21">
      <w:pPr>
        <w:rPr>
          <w:lang w:val="en-GB"/>
        </w:rPr>
      </w:pPr>
    </w:p>
    <w:p w14:paraId="27D1AFDE" w14:textId="637A21E3" w:rsidR="00863F21" w:rsidRDefault="00C737AF" w:rsidP="00C737AF">
      <w:pPr>
        <w:pStyle w:val="sectionsubheader"/>
      </w:pPr>
      <w:r>
        <w:t>Additional DM-RS Symbol</w:t>
      </w:r>
    </w:p>
    <w:p w14:paraId="557943D1" w14:textId="745A61E3" w:rsidR="00C737AF" w:rsidRDefault="0079610B" w:rsidP="00C737AF">
      <w:pPr>
        <w:rPr>
          <w:lang w:val="en-GB"/>
        </w:rPr>
      </w:pPr>
      <w:r>
        <w:rPr>
          <w:lang w:val="en-GB"/>
        </w:rPr>
        <w:t>Due to fact that only 200 Hz of doppler post-compensation, an additional DMRS in Pos2 would be redundan</w:t>
      </w:r>
      <w:r w:rsidR="003A626F">
        <w:rPr>
          <w:lang w:val="en-GB"/>
        </w:rPr>
        <w:t>t; as such Nokia believes that only 1 additional DMRS position is required.</w:t>
      </w:r>
    </w:p>
    <w:p w14:paraId="6701CA7D" w14:textId="45EE9FF4" w:rsidR="003A626F" w:rsidRPr="00C737AF" w:rsidRDefault="003A626F" w:rsidP="003A626F">
      <w:pPr>
        <w:pStyle w:val="RAN4proposal"/>
        <w:rPr>
          <w:lang w:val="en-GB"/>
        </w:rPr>
      </w:pPr>
      <w:bookmarkStart w:id="6" w:name="_Toc157605267"/>
      <w:r>
        <w:rPr>
          <w:lang w:val="en-GB"/>
        </w:rPr>
        <w:t>RAN4 shall use a</w:t>
      </w:r>
      <w:r w:rsidR="000001C1">
        <w:rPr>
          <w:lang w:val="en-GB"/>
        </w:rPr>
        <w:t xml:space="preserve"> single </w:t>
      </w:r>
      <w:r>
        <w:rPr>
          <w:lang w:val="en-GB"/>
        </w:rPr>
        <w:t xml:space="preserve">additional DMRS in pos1 </w:t>
      </w:r>
      <w:r w:rsidR="00C14753">
        <w:rPr>
          <w:lang w:val="en-GB"/>
        </w:rPr>
        <w:t xml:space="preserve">for NTN SAN demodulation performance </w:t>
      </w:r>
      <w:r w:rsidR="00DC765B">
        <w:rPr>
          <w:lang w:val="en-GB"/>
        </w:rPr>
        <w:t>requirements.</w:t>
      </w:r>
      <w:bookmarkEnd w:id="6"/>
    </w:p>
    <w:p w14:paraId="3342E77A" w14:textId="778292E6" w:rsidR="00C737AF" w:rsidRDefault="00C737AF" w:rsidP="00C737AF">
      <w:pPr>
        <w:pStyle w:val="sectionsubheader"/>
      </w:pPr>
      <w:r>
        <w:t>DM-RS Port</w:t>
      </w:r>
    </w:p>
    <w:p w14:paraId="7F807D95" w14:textId="582646E4" w:rsidR="00C14753" w:rsidRDefault="002C2DE6" w:rsidP="00C14753">
      <w:pPr>
        <w:rPr>
          <w:lang w:val="en-GB"/>
        </w:rPr>
      </w:pPr>
      <w:r>
        <w:rPr>
          <w:lang w:val="en-GB"/>
        </w:rPr>
        <w:lastRenderedPageBreak/>
        <w:t>As 2 Tx has not been agreed within previous meetings on this work item, Nokia believes</w:t>
      </w:r>
      <w:r w:rsidR="00DC765B">
        <w:rPr>
          <w:lang w:val="en-GB"/>
        </w:rPr>
        <w:t xml:space="preserve"> that only DMRS port 0 requires to be configured.</w:t>
      </w:r>
    </w:p>
    <w:p w14:paraId="2A3FBCC2" w14:textId="120DC8FE" w:rsidR="00DC765B" w:rsidRPr="00C14753" w:rsidRDefault="00DC765B" w:rsidP="00DC765B">
      <w:pPr>
        <w:pStyle w:val="RAN4proposal"/>
        <w:rPr>
          <w:lang w:val="en-GB"/>
        </w:rPr>
      </w:pPr>
      <w:bookmarkStart w:id="7" w:name="_Toc157605268"/>
      <w:r>
        <w:rPr>
          <w:lang w:val="en-GB"/>
        </w:rPr>
        <w:t>RAN4 shall use DMRS port 0 for NTN SAN demodulation performance requirements.</w:t>
      </w:r>
      <w:bookmarkEnd w:id="7"/>
    </w:p>
    <w:p w14:paraId="2D5E63E2" w14:textId="4D0922DE" w:rsidR="00C737AF" w:rsidRDefault="00C737AF" w:rsidP="00C737AF">
      <w:pPr>
        <w:pStyle w:val="sectionsubheader"/>
      </w:pPr>
      <w:r>
        <w:t>RB Assignment</w:t>
      </w:r>
    </w:p>
    <w:p w14:paraId="09375969" w14:textId="1FBF0506" w:rsidR="0046160E" w:rsidRDefault="0046160E" w:rsidP="0046160E">
      <w:pPr>
        <w:rPr>
          <w:lang w:val="en-GB"/>
        </w:rPr>
      </w:pPr>
      <w:r>
        <w:rPr>
          <w:lang w:val="en-GB"/>
        </w:rPr>
        <w:t>Nokia believes that the full RB assignment should be utilised for requirements derivation.</w:t>
      </w:r>
    </w:p>
    <w:p w14:paraId="22B7BDDC" w14:textId="009312C0" w:rsidR="0046160E" w:rsidRPr="00B31877" w:rsidRDefault="00B31877" w:rsidP="00B31877">
      <w:pPr>
        <w:pStyle w:val="RAN4proposal"/>
        <w:rPr>
          <w:lang w:val="en-GB"/>
        </w:rPr>
      </w:pPr>
      <w:bookmarkStart w:id="8" w:name="_Toc157605269"/>
      <w:r>
        <w:rPr>
          <w:lang w:val="en-GB"/>
        </w:rPr>
        <w:t>RAN4 shall use full RB assignment for NTN SAN demodulation performance requirements.</w:t>
      </w:r>
      <w:bookmarkEnd w:id="8"/>
    </w:p>
    <w:p w14:paraId="6E4C060B" w14:textId="0BE1361E" w:rsidR="00C737AF" w:rsidRDefault="00C737AF" w:rsidP="00C737AF">
      <w:pPr>
        <w:pStyle w:val="sectionsubheader"/>
      </w:pPr>
      <w:r>
        <w:t>PT-RS</w:t>
      </w:r>
    </w:p>
    <w:p w14:paraId="1789321E" w14:textId="15561720" w:rsidR="00B31877" w:rsidRDefault="00611FA6" w:rsidP="00B31877">
      <w:pPr>
        <w:rPr>
          <w:lang w:val="en-GB"/>
        </w:rPr>
      </w:pPr>
      <w:r>
        <w:rPr>
          <w:lang w:val="en-GB"/>
        </w:rPr>
        <w:t>Due to no company</w:t>
      </w:r>
      <w:r w:rsidR="00552797">
        <w:rPr>
          <w:lang w:val="en-GB"/>
        </w:rPr>
        <w:t xml:space="preserve"> wishing to define requirements with PT-RS and the effect of pre-compensation negating the need, Nokia feels no strong need to define requirements with PT-RS.</w:t>
      </w:r>
    </w:p>
    <w:p w14:paraId="2B45CA09" w14:textId="536C067F" w:rsidR="00552797" w:rsidRDefault="00552797" w:rsidP="00552797">
      <w:pPr>
        <w:pStyle w:val="RAN4proposal"/>
        <w:rPr>
          <w:lang w:val="en-GB"/>
        </w:rPr>
      </w:pPr>
      <w:bookmarkStart w:id="9" w:name="_Toc157605270"/>
      <w:r>
        <w:rPr>
          <w:lang w:val="en-GB"/>
        </w:rPr>
        <w:t>RAN4 shall not use PT-RS for NTN SAN demodulation performance requirements.</w:t>
      </w:r>
      <w:bookmarkEnd w:id="9"/>
    </w:p>
    <w:p w14:paraId="693EF008" w14:textId="12280C33" w:rsidR="00A816AF" w:rsidRDefault="00A816AF" w:rsidP="00A816AF">
      <w:pPr>
        <w:pStyle w:val="RAN4H2"/>
        <w:rPr>
          <w:lang w:val="en-GB"/>
        </w:rPr>
      </w:pPr>
      <w:r>
        <w:rPr>
          <w:lang w:val="en-GB"/>
        </w:rPr>
        <w:t xml:space="preserve">Issue 3-3-2 </w:t>
      </w:r>
      <w:r w:rsidRPr="00A816AF">
        <w:rPr>
          <w:lang w:val="en-GB"/>
        </w:rPr>
        <w:t>Test setup for SAN PUSCH demodulation requirements with DFT-s-OFDM</w:t>
      </w:r>
    </w:p>
    <w:p w14:paraId="71190E1A" w14:textId="5CEBC521" w:rsidR="00A816AF" w:rsidRDefault="000C4904" w:rsidP="000C4904">
      <w:pPr>
        <w:pStyle w:val="sectionsubheader"/>
      </w:pPr>
      <w:r>
        <w:t>Additional DM-RS</w:t>
      </w:r>
    </w:p>
    <w:p w14:paraId="45BD7922" w14:textId="77777777" w:rsidR="00F71F96" w:rsidRDefault="00F71F96" w:rsidP="00F71F96">
      <w:pPr>
        <w:rPr>
          <w:lang w:val="en-GB"/>
        </w:rPr>
      </w:pPr>
      <w:r>
        <w:rPr>
          <w:lang w:val="en-GB"/>
        </w:rPr>
        <w:t>Due to fact that only 200 Hz of doppler post-compensation, an additional DMRS in Pos2 would be redundant; as such Nokia believes that only 1 additional DMRS position is required.</w:t>
      </w:r>
    </w:p>
    <w:p w14:paraId="10DCE206" w14:textId="5B108D4A" w:rsidR="00F71F96" w:rsidRPr="00C737AF" w:rsidRDefault="00F71F96" w:rsidP="00F71F96">
      <w:pPr>
        <w:pStyle w:val="RAN4proposal"/>
        <w:rPr>
          <w:lang w:val="en-GB"/>
        </w:rPr>
      </w:pPr>
      <w:bookmarkStart w:id="10" w:name="_Toc157605271"/>
      <w:r>
        <w:rPr>
          <w:lang w:val="en-GB"/>
        </w:rPr>
        <w:t>RAN4 shall use a single additional DMRS in pos1 for NTN SAN DFT-s-OFDM demodulation performance requirements.</w:t>
      </w:r>
      <w:bookmarkEnd w:id="10"/>
    </w:p>
    <w:p w14:paraId="5383DC93" w14:textId="124DEF22" w:rsidR="000C4904" w:rsidRDefault="000C4904" w:rsidP="000C4904">
      <w:pPr>
        <w:pStyle w:val="sectionsubheader"/>
      </w:pPr>
      <w:r w:rsidRPr="000C4904">
        <w:t>DM-RS Ports</w:t>
      </w:r>
    </w:p>
    <w:p w14:paraId="2857E143" w14:textId="77777777" w:rsidR="000C4904" w:rsidRDefault="000C4904" w:rsidP="000C4904">
      <w:pPr>
        <w:rPr>
          <w:lang w:val="en-GB"/>
        </w:rPr>
      </w:pPr>
      <w:r>
        <w:rPr>
          <w:lang w:val="en-GB"/>
        </w:rPr>
        <w:t>As 2 Tx has not been agreed within previous meetings on this work item, Nokia believes that only DMRS port 0 requires to be configured.</w:t>
      </w:r>
    </w:p>
    <w:p w14:paraId="1B0DA224" w14:textId="1CC36268" w:rsidR="000C4904" w:rsidRPr="00F71F96" w:rsidRDefault="000C4904" w:rsidP="000C4904">
      <w:pPr>
        <w:pStyle w:val="RAN4proposal"/>
        <w:rPr>
          <w:lang w:val="en-GB"/>
        </w:rPr>
      </w:pPr>
      <w:bookmarkStart w:id="11" w:name="_Toc157605272"/>
      <w:r>
        <w:rPr>
          <w:lang w:val="en-GB"/>
        </w:rPr>
        <w:t>RAN4 shall use DMRS port 0 for NTN SAN demodulation performance requirements</w:t>
      </w:r>
      <w:r w:rsidR="00F71F96">
        <w:rPr>
          <w:lang w:val="en-GB"/>
        </w:rPr>
        <w:t xml:space="preserve"> for DFT-s-OFDM</w:t>
      </w:r>
      <w:r>
        <w:rPr>
          <w:lang w:val="en-GB"/>
        </w:rPr>
        <w:t>.</w:t>
      </w:r>
      <w:bookmarkEnd w:id="11"/>
    </w:p>
    <w:p w14:paraId="4AF0F892" w14:textId="224918EC" w:rsidR="000C4904" w:rsidRDefault="000C4904" w:rsidP="000C4904">
      <w:pPr>
        <w:pStyle w:val="sectionsubheader"/>
      </w:pPr>
      <w:r>
        <w:t>RB Assignment</w:t>
      </w:r>
    </w:p>
    <w:p w14:paraId="3A845D27" w14:textId="1E5DF8CD" w:rsidR="00F71F96" w:rsidRDefault="00F71F96" w:rsidP="00F71F96">
      <w:pPr>
        <w:rPr>
          <w:lang w:val="en-GB"/>
        </w:rPr>
      </w:pPr>
      <w:r>
        <w:rPr>
          <w:lang w:val="en-GB"/>
        </w:rPr>
        <w:t>Nokia believes that the full RB assignment should be utilised for requirements derivation for DFT-s-OFDM</w:t>
      </w:r>
    </w:p>
    <w:p w14:paraId="735261F1" w14:textId="66107A61" w:rsidR="00F71F96" w:rsidRPr="00F71F96" w:rsidRDefault="00F71F96" w:rsidP="00F71F96">
      <w:pPr>
        <w:pStyle w:val="RAN4proposal"/>
        <w:rPr>
          <w:lang w:val="en-GB"/>
        </w:rPr>
      </w:pPr>
      <w:bookmarkStart w:id="12" w:name="_Toc157605273"/>
      <w:r>
        <w:rPr>
          <w:lang w:val="en-GB"/>
        </w:rPr>
        <w:t>RAN4 shall use full RB assignment for NTN SAN DFT-s-OFDM demodulation performance requirements.</w:t>
      </w:r>
      <w:bookmarkEnd w:id="12"/>
    </w:p>
    <w:p w14:paraId="74BEC17B" w14:textId="5239F1F9" w:rsidR="000C4904" w:rsidRDefault="000C4904" w:rsidP="000C4904">
      <w:pPr>
        <w:pStyle w:val="sectionsubheader"/>
      </w:pPr>
      <w:r>
        <w:t>PT-RS</w:t>
      </w:r>
    </w:p>
    <w:p w14:paraId="19B8C445" w14:textId="77777777" w:rsidR="000C4904" w:rsidRDefault="000C4904" w:rsidP="000C4904">
      <w:pPr>
        <w:rPr>
          <w:lang w:val="en-GB"/>
        </w:rPr>
      </w:pPr>
      <w:r>
        <w:rPr>
          <w:lang w:val="en-GB"/>
        </w:rPr>
        <w:t>Due to no company wishing to define requirements with PT-RS and the effect of pre-compensation negating the need, Nokia feels no strong need to define requirements with PT-RS.</w:t>
      </w:r>
    </w:p>
    <w:p w14:paraId="604E47D5" w14:textId="27A1B355" w:rsidR="000C4904" w:rsidRDefault="000C4904" w:rsidP="000C4904">
      <w:pPr>
        <w:pStyle w:val="RAN4proposal"/>
        <w:rPr>
          <w:lang w:val="en-GB"/>
        </w:rPr>
      </w:pPr>
      <w:bookmarkStart w:id="13" w:name="_Toc157605274"/>
      <w:r>
        <w:rPr>
          <w:lang w:val="en-GB"/>
        </w:rPr>
        <w:t xml:space="preserve">RAN4 shall not use PT-RS for NTN SAN </w:t>
      </w:r>
      <w:r w:rsidR="00F71F96">
        <w:rPr>
          <w:lang w:val="en-GB"/>
        </w:rPr>
        <w:t xml:space="preserve">DFT-s-OFDM </w:t>
      </w:r>
      <w:r>
        <w:rPr>
          <w:lang w:val="en-GB"/>
        </w:rPr>
        <w:t>demodulation performance with requirements.</w:t>
      </w:r>
      <w:bookmarkEnd w:id="13"/>
    </w:p>
    <w:p w14:paraId="05E0BCD4" w14:textId="77777777" w:rsidR="000C4904" w:rsidRPr="000C4904" w:rsidRDefault="000C4904" w:rsidP="000C4904">
      <w:pPr>
        <w:rPr>
          <w:lang w:val="en-GB"/>
        </w:rPr>
      </w:pPr>
    </w:p>
    <w:p w14:paraId="54390A1D" w14:textId="2299CA2F" w:rsidR="00552797" w:rsidRDefault="0000146A" w:rsidP="0000146A">
      <w:pPr>
        <w:pStyle w:val="RAN4H2"/>
        <w:rPr>
          <w:lang w:val="en-GB"/>
        </w:rPr>
      </w:pPr>
      <w:r w:rsidRPr="0000146A">
        <w:rPr>
          <w:lang w:val="en-GB"/>
        </w:rPr>
        <w:t>Issue 3-3-3: Test setup for SAN PUSCH demodulation requirements with repetition Type A</w:t>
      </w:r>
    </w:p>
    <w:p w14:paraId="4C8E59EF" w14:textId="6989F656" w:rsidR="0000146A" w:rsidRDefault="00C57E8D" w:rsidP="0000146A">
      <w:pPr>
        <w:rPr>
          <w:lang w:val="en-GB"/>
        </w:rPr>
      </w:pPr>
      <w:r>
        <w:rPr>
          <w:lang w:val="en-GB"/>
        </w:rPr>
        <w:t xml:space="preserve">For this test setup, </w:t>
      </w:r>
      <w:r w:rsidR="00FE27DF">
        <w:rPr>
          <w:lang w:val="en-GB"/>
        </w:rPr>
        <w:t>Nokia does not see any concerns with the Option proposed as part of the Way Forward from RAN4#109.</w:t>
      </w:r>
    </w:p>
    <w:p w14:paraId="0B7297BF" w14:textId="317564F3" w:rsidR="00FE27DF" w:rsidRDefault="00FE27DF" w:rsidP="00FE27DF">
      <w:pPr>
        <w:pStyle w:val="RAN4proposal"/>
        <w:rPr>
          <w:lang w:val="en-GB"/>
        </w:rPr>
      </w:pPr>
      <w:bookmarkStart w:id="14" w:name="_Toc157605275"/>
      <w:r>
        <w:rPr>
          <w:lang w:val="en-GB"/>
        </w:rPr>
        <w:t>RAN4 shall use the test setup identified as Option 1 in the way forward from RAN4#109</w:t>
      </w:r>
      <w:r w:rsidR="00E64B1A">
        <w:rPr>
          <w:lang w:val="en-GB"/>
        </w:rPr>
        <w:t xml:space="preserve"> for PUSCH demodulation (repetition type A)</w:t>
      </w:r>
      <w:bookmarkEnd w:id="14"/>
    </w:p>
    <w:p w14:paraId="39A1CF13" w14:textId="6481B752" w:rsidR="006D1756" w:rsidRPr="006D1756" w:rsidRDefault="00E93FFE" w:rsidP="00E93FFE">
      <w:pPr>
        <w:pStyle w:val="RAN4H2"/>
        <w:rPr>
          <w:lang w:val="en-GB"/>
        </w:rPr>
      </w:pPr>
      <w:r w:rsidRPr="00E93FFE">
        <w:rPr>
          <w:lang w:val="en-GB"/>
        </w:rPr>
        <w:lastRenderedPageBreak/>
        <w:t>Issue 3-3-4: Test setup for SAN PUCCH demodulation performance requirements</w:t>
      </w:r>
    </w:p>
    <w:p w14:paraId="03679D70" w14:textId="77777777" w:rsidR="00C854B3" w:rsidRDefault="00C854B3" w:rsidP="00C854B3">
      <w:pPr>
        <w:rPr>
          <w:lang w:val="en-GB"/>
        </w:rPr>
      </w:pPr>
      <w:r>
        <w:rPr>
          <w:lang w:val="en-GB"/>
        </w:rPr>
        <w:t>For this test setup, Nokia does not see any concerns with the Option proposed as part of the Way Forward from RAN4#109.</w:t>
      </w:r>
    </w:p>
    <w:p w14:paraId="390F895C" w14:textId="138F6665" w:rsidR="00C854B3" w:rsidRDefault="00C854B3" w:rsidP="00C854B3">
      <w:pPr>
        <w:pStyle w:val="RAN4proposal"/>
        <w:rPr>
          <w:lang w:val="en-GB"/>
        </w:rPr>
      </w:pPr>
      <w:bookmarkStart w:id="15" w:name="_Toc157605276"/>
      <w:r>
        <w:rPr>
          <w:lang w:val="en-GB"/>
        </w:rPr>
        <w:t>RAN4 shall use the test setup identified as Option 1 in the way forward from RAN4#109 for PU</w:t>
      </w:r>
      <w:r w:rsidR="00970198">
        <w:rPr>
          <w:lang w:val="en-GB"/>
        </w:rPr>
        <w:t>C</w:t>
      </w:r>
      <w:r>
        <w:rPr>
          <w:lang w:val="en-GB"/>
        </w:rPr>
        <w:t>CH demodulation</w:t>
      </w:r>
      <w:r w:rsidR="00970198">
        <w:rPr>
          <w:lang w:val="en-GB"/>
        </w:rPr>
        <w:t>.</w:t>
      </w:r>
      <w:bookmarkEnd w:id="15"/>
    </w:p>
    <w:p w14:paraId="41827874" w14:textId="00597F78" w:rsidR="005038E5" w:rsidRDefault="005038E5" w:rsidP="005038E5">
      <w:pPr>
        <w:pStyle w:val="RAN4H2"/>
        <w:rPr>
          <w:lang w:val="en-GB"/>
        </w:rPr>
      </w:pPr>
      <w:r>
        <w:rPr>
          <w:lang w:val="en-GB"/>
        </w:rPr>
        <w:t>Issue 3-4-1 Antenna Configuration</w:t>
      </w:r>
    </w:p>
    <w:p w14:paraId="1C67D787" w14:textId="76103CA7" w:rsidR="005038E5" w:rsidRDefault="00986018" w:rsidP="005038E5">
      <w:pPr>
        <w:rPr>
          <w:lang w:val="en-GB"/>
        </w:rPr>
      </w:pPr>
      <w:r>
        <w:rPr>
          <w:lang w:val="en-GB"/>
        </w:rPr>
        <w:t>Nokia believes that due to time of Rel-18, RAN4 should define requirements with a focus on 1Tx1R</w:t>
      </w:r>
      <w:r w:rsidR="007D3748">
        <w:rPr>
          <w:lang w:val="en-GB"/>
        </w:rPr>
        <w:t>x</w:t>
      </w:r>
      <w:r>
        <w:rPr>
          <w:lang w:val="en-GB"/>
        </w:rPr>
        <w:t xml:space="preserve"> with future study on 1Tx2Rx</w:t>
      </w:r>
      <w:r w:rsidR="0076786B">
        <w:rPr>
          <w:lang w:val="en-GB"/>
        </w:rPr>
        <w:t>.</w:t>
      </w:r>
      <w:r w:rsidR="007D3748">
        <w:rPr>
          <w:lang w:val="en-GB"/>
        </w:rPr>
        <w:t xml:space="preserve"> Further to this, we believe that </w:t>
      </w:r>
      <w:r w:rsidR="00631609">
        <w:rPr>
          <w:lang w:val="en-GB"/>
        </w:rPr>
        <w:t>for the minimum deployment case, only 1 element will be available for transmit and receive.</w:t>
      </w:r>
    </w:p>
    <w:p w14:paraId="75F10CC4" w14:textId="179FD69F" w:rsidR="007D3748" w:rsidRDefault="007D3748" w:rsidP="007D3748">
      <w:pPr>
        <w:pStyle w:val="RAN4proposal"/>
        <w:rPr>
          <w:lang w:val="en-GB"/>
        </w:rPr>
      </w:pPr>
      <w:bookmarkStart w:id="16" w:name="_Toc157605277"/>
      <w:r>
        <w:rPr>
          <w:lang w:val="en-GB"/>
        </w:rPr>
        <w:t xml:space="preserve">RAN4 shall use 1Tx1Rx for Antenna Configuration for SAN </w:t>
      </w:r>
      <w:r w:rsidR="00631609">
        <w:rPr>
          <w:lang w:val="en-GB"/>
        </w:rPr>
        <w:t>demodulation.</w:t>
      </w:r>
      <w:bookmarkEnd w:id="16"/>
    </w:p>
    <w:p w14:paraId="15E5AD35" w14:textId="77777777" w:rsidR="005038E5" w:rsidRDefault="005038E5" w:rsidP="005038E5">
      <w:pPr>
        <w:pStyle w:val="RAN4H2"/>
        <w:rPr>
          <w:lang w:val="en-GB"/>
        </w:rPr>
      </w:pPr>
      <w:r>
        <w:rPr>
          <w:lang w:val="en-GB"/>
        </w:rPr>
        <w:t>Issue 3-4-2 Channel Model</w:t>
      </w:r>
    </w:p>
    <w:p w14:paraId="27327FFB" w14:textId="77777777" w:rsidR="005038E5" w:rsidRDefault="005038E5" w:rsidP="005038E5">
      <w:pPr>
        <w:rPr>
          <w:lang w:val="en-GB"/>
        </w:rPr>
      </w:pPr>
      <w:r>
        <w:rPr>
          <w:lang w:val="en-GB"/>
        </w:rPr>
        <w:t>Following RAN4#109 NTN-TDLC5-200 is proposed for both DMRS bundling and multi-slot PUCCH, thus Nokia believes that NTN-TDLC5-200 should be used for all SAN demodulation cases. Whereby 200 Hz represents 0.01 ppm of  a 20 GHz carrier frequency</w:t>
      </w:r>
    </w:p>
    <w:p w14:paraId="57647CB9" w14:textId="77777777" w:rsidR="005038E5" w:rsidRDefault="005038E5" w:rsidP="005038E5">
      <w:pPr>
        <w:pStyle w:val="RAN4observation0"/>
      </w:pPr>
      <w:bookmarkStart w:id="17" w:name="_Toc157605278"/>
      <w:r>
        <w:t>200Hz doppler is 0.01 ppm of 20GHz, thus representing the residual doppler after pre-compensation.</w:t>
      </w:r>
      <w:bookmarkEnd w:id="17"/>
    </w:p>
    <w:p w14:paraId="4511BC6B" w14:textId="77777777" w:rsidR="005038E5" w:rsidRDefault="005038E5" w:rsidP="005038E5">
      <w:pPr>
        <w:pStyle w:val="RAN4proposal"/>
        <w:rPr>
          <w:lang w:val="en-GB"/>
        </w:rPr>
      </w:pPr>
      <w:bookmarkStart w:id="18" w:name="_Toc157605279"/>
      <w:r>
        <w:rPr>
          <w:lang w:val="en-GB"/>
        </w:rPr>
        <w:t>NTN-TDLC5-200 shall be used for all SAN demodulation performance requirements.</w:t>
      </w:r>
      <w:bookmarkEnd w:id="18"/>
    </w:p>
    <w:p w14:paraId="4A0A5B3A" w14:textId="42BC3677" w:rsidR="00B52D94" w:rsidRDefault="00B52D94" w:rsidP="00B52D94">
      <w:pPr>
        <w:pStyle w:val="RAN4H2"/>
        <w:rPr>
          <w:lang w:val="en-GB"/>
        </w:rPr>
      </w:pPr>
      <w:r w:rsidRPr="00B52D94">
        <w:rPr>
          <w:lang w:val="en-GB"/>
        </w:rPr>
        <w:t>Issue 3-4-3: Test setup for SAN PUSCH demodulation performance requirements for DMRS bundling (If agreed to be introduced)</w:t>
      </w:r>
    </w:p>
    <w:p w14:paraId="35B2FE10" w14:textId="77777777" w:rsidR="00F71F96" w:rsidRDefault="00F71F96" w:rsidP="00F71F96">
      <w:pPr>
        <w:pStyle w:val="sectionsubheader"/>
      </w:pPr>
      <w:r>
        <w:t>Additional DM-RS</w:t>
      </w:r>
    </w:p>
    <w:p w14:paraId="2EC9885A" w14:textId="77777777" w:rsidR="00F71F96" w:rsidRDefault="00F71F96" w:rsidP="00F71F96">
      <w:pPr>
        <w:rPr>
          <w:lang w:val="en-GB"/>
        </w:rPr>
      </w:pPr>
      <w:r>
        <w:rPr>
          <w:lang w:val="en-GB"/>
        </w:rPr>
        <w:t>Due to fact that only 200 Hz of doppler post-compensation, an additional DMRS in Pos2 would be redundant; as such Nokia believes that only 1 additional DMRS position is required.</w:t>
      </w:r>
    </w:p>
    <w:p w14:paraId="0480A4B0" w14:textId="506A9A03" w:rsidR="00F71F96" w:rsidRPr="00C737AF" w:rsidRDefault="00F71F96" w:rsidP="00F71F96">
      <w:pPr>
        <w:pStyle w:val="RAN4proposal"/>
        <w:rPr>
          <w:lang w:val="en-GB"/>
        </w:rPr>
      </w:pPr>
      <w:bookmarkStart w:id="19" w:name="_Toc157605280"/>
      <w:r>
        <w:rPr>
          <w:lang w:val="en-GB"/>
        </w:rPr>
        <w:t>RAN4 shall use a single additional DMRS in pos1 for NTN SAN DMRS bundling demodulation performance requirements.</w:t>
      </w:r>
      <w:bookmarkEnd w:id="19"/>
    </w:p>
    <w:p w14:paraId="16893130" w14:textId="77777777" w:rsidR="00F71F96" w:rsidRDefault="00F71F96" w:rsidP="00F71F96">
      <w:pPr>
        <w:tabs>
          <w:tab w:val="left" w:pos="1410"/>
        </w:tabs>
        <w:rPr>
          <w:lang w:val="en-GB"/>
        </w:rPr>
      </w:pPr>
    </w:p>
    <w:p w14:paraId="28158B8C" w14:textId="689060D3" w:rsidR="00286753" w:rsidRDefault="00286753" w:rsidP="00286753">
      <w:pPr>
        <w:pStyle w:val="RAN4H2"/>
        <w:rPr>
          <w:lang w:val="en-GB"/>
        </w:rPr>
      </w:pPr>
      <w:r w:rsidRPr="00286753">
        <w:rPr>
          <w:lang w:val="en-GB"/>
        </w:rPr>
        <w:t>Issue 3-4-4: Test setup for SAN multi-slot PUCCH format 1 demodulation performance requirements under LOS channel (If agreed to be introduced)</w:t>
      </w:r>
    </w:p>
    <w:p w14:paraId="2D21DADA" w14:textId="77777777" w:rsidR="00286753" w:rsidRDefault="00286753" w:rsidP="00286753">
      <w:pPr>
        <w:rPr>
          <w:lang w:val="en-GB"/>
        </w:rPr>
      </w:pPr>
      <w:r>
        <w:rPr>
          <w:lang w:val="en-GB"/>
        </w:rPr>
        <w:t>For this test setup, Nokia does not see any concerns with the Option proposed as part of the Way Forward from RAN4#109.</w:t>
      </w:r>
    </w:p>
    <w:p w14:paraId="06D5B1CB" w14:textId="19DB6ED0" w:rsidR="00286753" w:rsidRDefault="00286753" w:rsidP="00286753">
      <w:pPr>
        <w:pStyle w:val="RAN4proposal"/>
        <w:rPr>
          <w:lang w:val="en-GB"/>
        </w:rPr>
      </w:pPr>
      <w:bookmarkStart w:id="20" w:name="_Toc157605281"/>
      <w:r>
        <w:rPr>
          <w:lang w:val="en-GB"/>
        </w:rPr>
        <w:t>RAN4 shall use the test setup identified as Option 1 in the way forward from RAN4#109 for PUCCH format 1 demodulation</w:t>
      </w:r>
      <w:bookmarkEnd w:id="20"/>
    </w:p>
    <w:p w14:paraId="6D1264F6" w14:textId="77777777" w:rsidR="00CD7492" w:rsidRPr="009C5F56" w:rsidRDefault="00CD7492" w:rsidP="00A37002">
      <w:pPr>
        <w:pStyle w:val="RAN4H1"/>
      </w:pPr>
      <w:bookmarkStart w:id="21" w:name="_Toc116995848"/>
      <w:r w:rsidRPr="009C5F56">
        <w:t>Conclusion</w:t>
      </w:r>
      <w:bookmarkEnd w:id="21"/>
    </w:p>
    <w:p w14:paraId="7CBDD6E2" w14:textId="5DAEA865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D8356F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608D0567" w14:textId="1266AD36" w:rsidR="00190B26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i/>
          <w:iCs/>
          <w:u w:val="single"/>
        </w:rPr>
        <w:lastRenderedPageBreak/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i/>
          <w:iCs/>
          <w:u w:val="single"/>
        </w:rPr>
        <w:fldChar w:fldCharType="separate"/>
      </w:r>
      <w:hyperlink w:anchor="_Toc157605266" w:history="1">
        <w:r w:rsidR="00190B26" w:rsidRPr="005D0BD5">
          <w:rPr>
            <w:rStyle w:val="Hyperlink"/>
            <w:noProof/>
            <w:lang w:val="en-GB"/>
          </w:rPr>
          <w:t>Proposal 1: MCS 2/16/20 to be taken forward for performance requirements, with downselection based on SNR operating point.</w:t>
        </w:r>
      </w:hyperlink>
    </w:p>
    <w:p w14:paraId="1D151E28" w14:textId="59EC0BD7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67" w:history="1">
        <w:r w:rsidR="00190B26" w:rsidRPr="005D0BD5">
          <w:rPr>
            <w:rStyle w:val="Hyperlink"/>
            <w:noProof/>
            <w:lang w:val="en-GB"/>
          </w:rPr>
          <w:t>Proposal 2: RAN4 shall use a single additional DMRS in pos1 for NTN SAN demodulation performance requirements.</w:t>
        </w:r>
      </w:hyperlink>
    </w:p>
    <w:p w14:paraId="4E32A0EC" w14:textId="3F759AFB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68" w:history="1">
        <w:r w:rsidR="00190B26" w:rsidRPr="005D0BD5">
          <w:rPr>
            <w:rStyle w:val="Hyperlink"/>
            <w:noProof/>
            <w:lang w:val="en-GB"/>
          </w:rPr>
          <w:t>Proposal 3: RAN4 shall use DMRS port 0 for NTN SAN demodulation performance requirements.</w:t>
        </w:r>
      </w:hyperlink>
    </w:p>
    <w:p w14:paraId="07546703" w14:textId="071D50F5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69" w:history="1">
        <w:r w:rsidR="00190B26" w:rsidRPr="005D0BD5">
          <w:rPr>
            <w:rStyle w:val="Hyperlink"/>
            <w:noProof/>
            <w:lang w:val="en-GB"/>
          </w:rPr>
          <w:t>Proposal 4: RAN4 shall use full RB assignment for NTN SAN demodulation performance requirements.</w:t>
        </w:r>
      </w:hyperlink>
    </w:p>
    <w:p w14:paraId="4C00996F" w14:textId="3C7DCB5F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0" w:history="1">
        <w:r w:rsidR="00190B26" w:rsidRPr="005D0BD5">
          <w:rPr>
            <w:rStyle w:val="Hyperlink"/>
            <w:noProof/>
            <w:lang w:val="en-GB"/>
          </w:rPr>
          <w:t>Proposal 5: RAN4 shall not use PT-RS for NTN SAN demodulation performance requirements.</w:t>
        </w:r>
      </w:hyperlink>
    </w:p>
    <w:p w14:paraId="4E0B0BC5" w14:textId="4CECA2F4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1" w:history="1">
        <w:r w:rsidR="00190B26" w:rsidRPr="005D0BD5">
          <w:rPr>
            <w:rStyle w:val="Hyperlink"/>
            <w:noProof/>
            <w:lang w:val="en-GB"/>
          </w:rPr>
          <w:t>Proposal 6: RAN4 shall use a single additional DMRS in pos1 for NTN SAN DFT-s-OFDM demodulation performance requirements.</w:t>
        </w:r>
      </w:hyperlink>
    </w:p>
    <w:p w14:paraId="18CF533E" w14:textId="4756C9D3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2" w:history="1">
        <w:r w:rsidR="00190B26" w:rsidRPr="005D0BD5">
          <w:rPr>
            <w:rStyle w:val="Hyperlink"/>
            <w:noProof/>
            <w:lang w:val="en-GB"/>
          </w:rPr>
          <w:t>Proposal 7: RAN4 shall use DMRS port 0 for NTN SAN demodulation performance requirements for DFT-s-OFDM.</w:t>
        </w:r>
      </w:hyperlink>
    </w:p>
    <w:p w14:paraId="64B940B9" w14:textId="1F97A858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3" w:history="1">
        <w:r w:rsidR="00190B26" w:rsidRPr="005D0BD5">
          <w:rPr>
            <w:rStyle w:val="Hyperlink"/>
            <w:noProof/>
            <w:lang w:val="en-GB"/>
          </w:rPr>
          <w:t>Proposal 8: RAN4 shall use full RB assignment for NTN SAN DFT-s-OFDM demodulation performance requirements.</w:t>
        </w:r>
      </w:hyperlink>
    </w:p>
    <w:p w14:paraId="31F4D2D3" w14:textId="6D544C67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4" w:history="1">
        <w:r w:rsidR="00190B26" w:rsidRPr="005D0BD5">
          <w:rPr>
            <w:rStyle w:val="Hyperlink"/>
            <w:noProof/>
            <w:lang w:val="en-GB"/>
          </w:rPr>
          <w:t>Proposal 9: RAN4 shall not use PT-RS for NTN SAN DFT-s-OFDM demodulation performance with requirements.</w:t>
        </w:r>
      </w:hyperlink>
    </w:p>
    <w:p w14:paraId="1848A56C" w14:textId="74B19F55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5" w:history="1">
        <w:r w:rsidR="00190B26" w:rsidRPr="005D0BD5">
          <w:rPr>
            <w:rStyle w:val="Hyperlink"/>
            <w:noProof/>
            <w:lang w:val="en-GB"/>
          </w:rPr>
          <w:t>Proposal 10: RAN4 shall use the test setup identified as Option 1 in the way forward from RAN4#109 for PUSCH demodulation (repetition type A)</w:t>
        </w:r>
      </w:hyperlink>
    </w:p>
    <w:p w14:paraId="35FEDFA0" w14:textId="27959FDC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6" w:history="1">
        <w:r w:rsidR="00190B26" w:rsidRPr="005D0BD5">
          <w:rPr>
            <w:rStyle w:val="Hyperlink"/>
            <w:noProof/>
            <w:lang w:val="en-GB"/>
          </w:rPr>
          <w:t>Proposal 11: RAN4 shall use the test setup identified as Option 1 in the way forward from RAN4#109 for PUCCH demodulation.</w:t>
        </w:r>
      </w:hyperlink>
    </w:p>
    <w:p w14:paraId="0DD5CA3B" w14:textId="6FDD9A9C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7" w:history="1">
        <w:r w:rsidR="00190B26" w:rsidRPr="005D0BD5">
          <w:rPr>
            <w:rStyle w:val="Hyperlink"/>
            <w:noProof/>
            <w:lang w:val="en-GB"/>
          </w:rPr>
          <w:t>Proposal 12: RAN4 shall use 1Tx1Rx for Antenna Configuration for SAN demodulation.</w:t>
        </w:r>
      </w:hyperlink>
    </w:p>
    <w:p w14:paraId="5DBBE963" w14:textId="3124A644" w:rsidR="00190B26" w:rsidRDefault="00A1617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7605278" w:history="1">
        <w:r w:rsidR="00190B26" w:rsidRPr="005D0BD5">
          <w:rPr>
            <w:rStyle w:val="Hyperlink"/>
            <w:b/>
            <w:noProof/>
          </w:rPr>
          <w:t>Observation 1:</w:t>
        </w:r>
        <w:r w:rsidR="00190B26" w:rsidRPr="005D0BD5">
          <w:rPr>
            <w:rStyle w:val="Hyperlink"/>
            <w:noProof/>
          </w:rPr>
          <w:t xml:space="preserve"> 200Hz doppler is 0.01 ppm of 20GHz, thus representing the residual doppler after pre-compensation.</w:t>
        </w:r>
      </w:hyperlink>
    </w:p>
    <w:p w14:paraId="0CF55E66" w14:textId="5BF1C26F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79" w:history="1">
        <w:r w:rsidR="00190B26" w:rsidRPr="005D0BD5">
          <w:rPr>
            <w:rStyle w:val="Hyperlink"/>
            <w:noProof/>
            <w:lang w:val="en-GB"/>
          </w:rPr>
          <w:t>Proposal 13: NTN-TDLC5-200 shall be used for all SAN demodulation performance requirements.</w:t>
        </w:r>
      </w:hyperlink>
    </w:p>
    <w:p w14:paraId="3C3323F4" w14:textId="434D37A0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80" w:history="1">
        <w:r w:rsidR="00190B26" w:rsidRPr="005D0BD5">
          <w:rPr>
            <w:rStyle w:val="Hyperlink"/>
            <w:noProof/>
            <w:lang w:val="en-GB"/>
          </w:rPr>
          <w:t>Proposal 14: RAN4 shall use a single additional DMRS in pos1 for NTN SAN DMRS bundling demodulation performance requirements.</w:t>
        </w:r>
      </w:hyperlink>
    </w:p>
    <w:p w14:paraId="10F72AA0" w14:textId="4F2E61C6" w:rsidR="00190B26" w:rsidRDefault="00A161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7605281" w:history="1">
        <w:r w:rsidR="00190B26" w:rsidRPr="005D0BD5">
          <w:rPr>
            <w:rStyle w:val="Hyperlink"/>
            <w:noProof/>
            <w:lang w:val="en-GB"/>
          </w:rPr>
          <w:t>Proposal 15: RAN4 shall use the test setup identified as Option 1 in the way forward from RAN4#109 for PUCCH format 1 demodulation</w:t>
        </w:r>
      </w:hyperlink>
    </w:p>
    <w:p w14:paraId="6BA85FF8" w14:textId="752AED93" w:rsidR="003B659E" w:rsidRPr="009C5F56" w:rsidRDefault="00B44E57" w:rsidP="00B44E57">
      <w:pPr>
        <w:pStyle w:val="RAN4H1"/>
      </w:pPr>
      <w:r w:rsidRPr="009C5F56">
        <w:fldChar w:fldCharType="end"/>
      </w:r>
      <w:r w:rsidR="00D40277" w:rsidRPr="009C5F56">
        <w:t xml:space="preserve">References </w:t>
      </w:r>
    </w:p>
    <w:p w14:paraId="5A764072" w14:textId="6937FD61" w:rsidR="00832E00" w:rsidRDefault="002A5DB6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2" w:name="_Ref114500673"/>
      <w:bookmarkStart w:id="23" w:name="_Ref130994624"/>
      <w:bookmarkEnd w:id="22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23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577D13A1" w14:textId="64977E01" w:rsidR="0001266C" w:rsidRDefault="0001266C" w:rsidP="0001266C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4" w:name="_Ref146113552"/>
      <w:r w:rsidRPr="00CE264B">
        <w:rPr>
          <w:lang w:val="en-GB"/>
        </w:rPr>
        <w:t>TS 38.</w:t>
      </w:r>
      <w:r>
        <w:rPr>
          <w:lang w:val="en-GB"/>
        </w:rPr>
        <w:t>108</w:t>
      </w:r>
      <w:r w:rsidRPr="00CE264B">
        <w:rPr>
          <w:lang w:val="en-GB"/>
        </w:rPr>
        <w:t xml:space="preserve"> </w:t>
      </w:r>
      <w:r>
        <w:rPr>
          <w:lang w:val="en-GB"/>
        </w:rPr>
        <w:t>v17.4</w:t>
      </w:r>
      <w:r w:rsidRPr="00CE264B">
        <w:rPr>
          <w:lang w:val="en-GB"/>
        </w:rPr>
        <w:t xml:space="preserve">.0. Technical Specification Group Radio Access Network; NR; </w:t>
      </w:r>
      <w:r w:rsidR="003B3C96">
        <w:t>Satellite Access Node radio transmission and reception</w:t>
      </w:r>
      <w:r w:rsidRPr="00CE264B">
        <w:rPr>
          <w:lang w:val="en-GB"/>
        </w:rPr>
        <w:t>. June 2023</w:t>
      </w:r>
      <w:bookmarkEnd w:id="24"/>
    </w:p>
    <w:p w14:paraId="3C9D0C41" w14:textId="6615F5E3" w:rsidR="00F109F0" w:rsidRDefault="00F109F0" w:rsidP="00F109F0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5" w:name="_Ref149573205"/>
      <w:r w:rsidRPr="00DA5AEC">
        <w:t>R4-23</w:t>
      </w:r>
      <w:r w:rsidR="00162BAC">
        <w:t>21187</w:t>
      </w:r>
      <w:r w:rsidRPr="00DA5AEC">
        <w:t xml:space="preserve"> </w:t>
      </w:r>
      <w:r w:rsidRPr="009C5F56">
        <w:rPr>
          <w:lang w:val="en-GB"/>
        </w:rPr>
        <w:t>“</w:t>
      </w:r>
      <w:r w:rsidRPr="00A37195">
        <w:rPr>
          <w:lang w:val="en-GB"/>
        </w:rPr>
        <w:t>WF on NR_NTN_enh_SAN_UE_demod</w:t>
      </w:r>
      <w:r>
        <w:rPr>
          <w:lang w:val="en-GB"/>
        </w:rPr>
        <w:t xml:space="preserve">”, </w:t>
      </w:r>
      <w:r w:rsidRPr="00FA70C6">
        <w:rPr>
          <w:lang w:val="en-GB"/>
        </w:rPr>
        <w:t>Moderator (</w:t>
      </w:r>
      <w:r w:rsidR="00162BAC">
        <w:rPr>
          <w:lang w:val="en-GB"/>
        </w:rPr>
        <w:t>Qualcomm</w:t>
      </w:r>
      <w:r w:rsidRPr="00FA70C6">
        <w:rPr>
          <w:lang w:val="en-GB"/>
        </w:rPr>
        <w:t>Huawei, HiSilicon)</w:t>
      </w:r>
      <w:r>
        <w:rPr>
          <w:lang w:val="en-GB"/>
        </w:rPr>
        <w:t>, RAN4#10</w:t>
      </w:r>
      <w:r w:rsidR="00162BAC">
        <w:rPr>
          <w:lang w:val="en-GB"/>
        </w:rPr>
        <w:t>9</w:t>
      </w:r>
      <w:r>
        <w:rPr>
          <w:lang w:val="en-GB"/>
        </w:rPr>
        <w:t xml:space="preserve">, </w:t>
      </w:r>
      <w:r w:rsidR="00162BAC">
        <w:rPr>
          <w:lang w:val="en-GB"/>
        </w:rPr>
        <w:t>Chicago</w:t>
      </w:r>
      <w:r>
        <w:rPr>
          <w:lang w:val="en-GB"/>
        </w:rPr>
        <w:t xml:space="preserve">, </w:t>
      </w:r>
      <w:r w:rsidR="00162BAC">
        <w:rPr>
          <w:lang w:val="en-GB"/>
        </w:rPr>
        <w:t>November</w:t>
      </w:r>
      <w:r>
        <w:rPr>
          <w:lang w:val="en-GB"/>
        </w:rPr>
        <w:t>, 2023</w:t>
      </w:r>
      <w:bookmarkEnd w:id="25"/>
    </w:p>
    <w:p w14:paraId="7D04CF99" w14:textId="77777777" w:rsidR="00F109F0" w:rsidRPr="00CE264B" w:rsidRDefault="00F109F0" w:rsidP="00F109F0">
      <w:pPr>
        <w:pStyle w:val="ListParagraph"/>
        <w:ind w:left="360" w:right="-22"/>
        <w:rPr>
          <w:lang w:val="en-GB"/>
        </w:rPr>
      </w:pPr>
    </w:p>
    <w:p w14:paraId="0B51AD96" w14:textId="77777777" w:rsidR="0001266C" w:rsidRPr="004907F8" w:rsidRDefault="0001266C" w:rsidP="0001266C">
      <w:pPr>
        <w:pStyle w:val="ListParagraph"/>
        <w:ind w:left="360" w:right="-22"/>
        <w:rPr>
          <w:lang w:val="en-GB"/>
        </w:rPr>
      </w:pPr>
    </w:p>
    <w:sectPr w:rsidR="0001266C" w:rsidRPr="004907F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CD6A6" w14:textId="77777777" w:rsidR="00531B2E" w:rsidRDefault="00531B2E" w:rsidP="00001C9B">
      <w:pPr>
        <w:spacing w:after="0" w:line="240" w:lineRule="auto"/>
      </w:pPr>
      <w:r>
        <w:separator/>
      </w:r>
    </w:p>
  </w:endnote>
  <w:endnote w:type="continuationSeparator" w:id="0">
    <w:p w14:paraId="27C8E473" w14:textId="77777777" w:rsidR="00531B2E" w:rsidRDefault="00531B2E" w:rsidP="00001C9B">
      <w:pPr>
        <w:spacing w:after="0" w:line="240" w:lineRule="auto"/>
      </w:pPr>
      <w:r>
        <w:continuationSeparator/>
      </w:r>
    </w:p>
  </w:endnote>
  <w:endnote w:type="continuationNotice" w:id="1">
    <w:p w14:paraId="12FA7E32" w14:textId="77777777" w:rsidR="00531B2E" w:rsidRDefault="00531B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46648" w14:textId="77777777" w:rsidR="00531B2E" w:rsidRDefault="00531B2E" w:rsidP="00001C9B">
      <w:pPr>
        <w:spacing w:after="0" w:line="240" w:lineRule="auto"/>
      </w:pPr>
      <w:r>
        <w:separator/>
      </w:r>
    </w:p>
  </w:footnote>
  <w:footnote w:type="continuationSeparator" w:id="0">
    <w:p w14:paraId="27433C4F" w14:textId="77777777" w:rsidR="00531B2E" w:rsidRDefault="00531B2E" w:rsidP="00001C9B">
      <w:pPr>
        <w:spacing w:after="0" w:line="240" w:lineRule="auto"/>
      </w:pPr>
      <w:r>
        <w:continuationSeparator/>
      </w:r>
    </w:p>
  </w:footnote>
  <w:footnote w:type="continuationNotice" w:id="1">
    <w:p w14:paraId="581BCE22" w14:textId="77777777" w:rsidR="00531B2E" w:rsidRDefault="00531B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3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1"/>
  </w:num>
  <w:num w:numId="7" w16cid:durableId="769013385">
    <w:abstractNumId w:val="12"/>
  </w:num>
  <w:num w:numId="8" w16cid:durableId="1018392104">
    <w:abstractNumId w:val="12"/>
    <w:lvlOverride w:ilvl="0">
      <w:startOverride w:val="1"/>
    </w:lvlOverride>
  </w:num>
  <w:num w:numId="9" w16cid:durableId="846284916">
    <w:abstractNumId w:val="12"/>
    <w:lvlOverride w:ilvl="0">
      <w:startOverride w:val="1"/>
    </w:lvlOverride>
  </w:num>
  <w:num w:numId="10" w16cid:durableId="1226915003">
    <w:abstractNumId w:val="12"/>
    <w:lvlOverride w:ilvl="0">
      <w:startOverride w:val="1"/>
    </w:lvlOverride>
  </w:num>
  <w:num w:numId="11" w16cid:durableId="1621841840">
    <w:abstractNumId w:val="11"/>
    <w:lvlOverride w:ilvl="0">
      <w:startOverride w:val="1"/>
    </w:lvlOverride>
  </w:num>
  <w:num w:numId="12" w16cid:durableId="1928995265">
    <w:abstractNumId w:val="12"/>
    <w:lvlOverride w:ilvl="0">
      <w:startOverride w:val="1"/>
    </w:lvlOverride>
  </w:num>
  <w:num w:numId="13" w16cid:durableId="1915622349">
    <w:abstractNumId w:val="11"/>
    <w:lvlOverride w:ilvl="0">
      <w:startOverride w:val="1"/>
    </w:lvlOverride>
  </w:num>
  <w:num w:numId="14" w16cid:durableId="1741253004">
    <w:abstractNumId w:val="12"/>
    <w:lvlOverride w:ilvl="0">
      <w:startOverride w:val="1"/>
    </w:lvlOverride>
  </w:num>
  <w:num w:numId="15" w16cid:durableId="1875534013">
    <w:abstractNumId w:val="21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0"/>
  </w:num>
  <w:num w:numId="21" w16cid:durableId="299699372">
    <w:abstractNumId w:val="17"/>
  </w:num>
  <w:num w:numId="22" w16cid:durableId="1802336299">
    <w:abstractNumId w:val="11"/>
    <w:lvlOverride w:ilvl="0">
      <w:startOverride w:val="1"/>
    </w:lvlOverride>
  </w:num>
  <w:num w:numId="23" w16cid:durableId="762799324">
    <w:abstractNumId w:val="12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2"/>
  </w:num>
  <w:num w:numId="28" w16cid:durableId="893546471">
    <w:abstractNumId w:val="9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3"/>
  </w:num>
  <w:num w:numId="32" w16cid:durableId="1649824159">
    <w:abstractNumId w:val="8"/>
  </w:num>
  <w:num w:numId="33" w16cid:durableId="1032151132">
    <w:abstractNumId w:val="16"/>
  </w:num>
  <w:num w:numId="34" w16cid:durableId="1116364884">
    <w:abstractNumId w:val="14"/>
  </w:num>
  <w:num w:numId="35" w16cid:durableId="716323920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8"/>
  </w:num>
  <w:num w:numId="38" w16cid:durableId="594941090">
    <w:abstractNumId w:val="20"/>
  </w:num>
  <w:num w:numId="39" w16cid:durableId="105081884">
    <w:abstractNumId w:val="3"/>
  </w:num>
  <w:num w:numId="40" w16cid:durableId="19033658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C1"/>
    <w:rsid w:val="0000146A"/>
    <w:rsid w:val="00001C9B"/>
    <w:rsid w:val="00001F2A"/>
    <w:rsid w:val="00002A4C"/>
    <w:rsid w:val="0000378B"/>
    <w:rsid w:val="000040DC"/>
    <w:rsid w:val="0001266C"/>
    <w:rsid w:val="000151EF"/>
    <w:rsid w:val="0002106C"/>
    <w:rsid w:val="00023754"/>
    <w:rsid w:val="000239F5"/>
    <w:rsid w:val="0002644B"/>
    <w:rsid w:val="00033ACE"/>
    <w:rsid w:val="0003457F"/>
    <w:rsid w:val="00042875"/>
    <w:rsid w:val="00047D97"/>
    <w:rsid w:val="00047F2A"/>
    <w:rsid w:val="00052443"/>
    <w:rsid w:val="00056A72"/>
    <w:rsid w:val="0008612A"/>
    <w:rsid w:val="00090C79"/>
    <w:rsid w:val="00090E18"/>
    <w:rsid w:val="000A10BC"/>
    <w:rsid w:val="000A13B1"/>
    <w:rsid w:val="000A57A2"/>
    <w:rsid w:val="000B0056"/>
    <w:rsid w:val="000C3C7B"/>
    <w:rsid w:val="000C4904"/>
    <w:rsid w:val="000D0F93"/>
    <w:rsid w:val="000E1EFA"/>
    <w:rsid w:val="000F0DD7"/>
    <w:rsid w:val="000F1CC7"/>
    <w:rsid w:val="001058E5"/>
    <w:rsid w:val="00106416"/>
    <w:rsid w:val="00110481"/>
    <w:rsid w:val="00112351"/>
    <w:rsid w:val="0011254B"/>
    <w:rsid w:val="001127C9"/>
    <w:rsid w:val="00115B88"/>
    <w:rsid w:val="00125BD4"/>
    <w:rsid w:val="00132BBD"/>
    <w:rsid w:val="00132F6A"/>
    <w:rsid w:val="00133913"/>
    <w:rsid w:val="001350A0"/>
    <w:rsid w:val="00137298"/>
    <w:rsid w:val="00140221"/>
    <w:rsid w:val="001429B4"/>
    <w:rsid w:val="00150385"/>
    <w:rsid w:val="00160CB9"/>
    <w:rsid w:val="00162BAC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86EA9"/>
    <w:rsid w:val="00190B26"/>
    <w:rsid w:val="00196691"/>
    <w:rsid w:val="001A3BA4"/>
    <w:rsid w:val="001A575B"/>
    <w:rsid w:val="001A6D1F"/>
    <w:rsid w:val="001C16C4"/>
    <w:rsid w:val="001D1502"/>
    <w:rsid w:val="001D5C26"/>
    <w:rsid w:val="001E30F6"/>
    <w:rsid w:val="001F1710"/>
    <w:rsid w:val="001F52D5"/>
    <w:rsid w:val="00210BE1"/>
    <w:rsid w:val="00211B2D"/>
    <w:rsid w:val="00217EE5"/>
    <w:rsid w:val="00220C2F"/>
    <w:rsid w:val="00235148"/>
    <w:rsid w:val="00235F5C"/>
    <w:rsid w:val="002404A0"/>
    <w:rsid w:val="0024204E"/>
    <w:rsid w:val="0025077C"/>
    <w:rsid w:val="00251735"/>
    <w:rsid w:val="00257FA3"/>
    <w:rsid w:val="00263DB5"/>
    <w:rsid w:val="00264575"/>
    <w:rsid w:val="00270764"/>
    <w:rsid w:val="00276752"/>
    <w:rsid w:val="00277B56"/>
    <w:rsid w:val="00286753"/>
    <w:rsid w:val="00291CEF"/>
    <w:rsid w:val="00293E20"/>
    <w:rsid w:val="00297CA6"/>
    <w:rsid w:val="002A19F5"/>
    <w:rsid w:val="002A5DB6"/>
    <w:rsid w:val="002B1B6F"/>
    <w:rsid w:val="002B4922"/>
    <w:rsid w:val="002C22C3"/>
    <w:rsid w:val="002C2D19"/>
    <w:rsid w:val="002C2DE6"/>
    <w:rsid w:val="002C2FFF"/>
    <w:rsid w:val="002D10FA"/>
    <w:rsid w:val="002D4C55"/>
    <w:rsid w:val="002D5B75"/>
    <w:rsid w:val="002D7C77"/>
    <w:rsid w:val="002E6DED"/>
    <w:rsid w:val="002F20B7"/>
    <w:rsid w:val="00300956"/>
    <w:rsid w:val="00304686"/>
    <w:rsid w:val="0031063C"/>
    <w:rsid w:val="00314B1B"/>
    <w:rsid w:val="00314FAA"/>
    <w:rsid w:val="00315AB7"/>
    <w:rsid w:val="00317187"/>
    <w:rsid w:val="003243E3"/>
    <w:rsid w:val="0032499A"/>
    <w:rsid w:val="00324E61"/>
    <w:rsid w:val="003341F7"/>
    <w:rsid w:val="00342AF5"/>
    <w:rsid w:val="00344EE9"/>
    <w:rsid w:val="00347FEC"/>
    <w:rsid w:val="00356F45"/>
    <w:rsid w:val="003577BC"/>
    <w:rsid w:val="00362B75"/>
    <w:rsid w:val="00366B74"/>
    <w:rsid w:val="003672D7"/>
    <w:rsid w:val="00377076"/>
    <w:rsid w:val="00383DAE"/>
    <w:rsid w:val="0038469E"/>
    <w:rsid w:val="00387FDA"/>
    <w:rsid w:val="003966C3"/>
    <w:rsid w:val="003A2B91"/>
    <w:rsid w:val="003A626F"/>
    <w:rsid w:val="003A710A"/>
    <w:rsid w:val="003B0EC4"/>
    <w:rsid w:val="003B3C96"/>
    <w:rsid w:val="003B659E"/>
    <w:rsid w:val="003C275E"/>
    <w:rsid w:val="003C41A2"/>
    <w:rsid w:val="003C4FDE"/>
    <w:rsid w:val="003D372B"/>
    <w:rsid w:val="003E58DF"/>
    <w:rsid w:val="003F5BD4"/>
    <w:rsid w:val="00400297"/>
    <w:rsid w:val="00404C4C"/>
    <w:rsid w:val="004114AB"/>
    <w:rsid w:val="0041413E"/>
    <w:rsid w:val="0041423F"/>
    <w:rsid w:val="00414F81"/>
    <w:rsid w:val="00416804"/>
    <w:rsid w:val="00417CB1"/>
    <w:rsid w:val="00422F9D"/>
    <w:rsid w:val="0042492F"/>
    <w:rsid w:val="00431267"/>
    <w:rsid w:val="00434E42"/>
    <w:rsid w:val="00436A0F"/>
    <w:rsid w:val="00437150"/>
    <w:rsid w:val="0043750A"/>
    <w:rsid w:val="004542BB"/>
    <w:rsid w:val="0046160E"/>
    <w:rsid w:val="004616C1"/>
    <w:rsid w:val="00463380"/>
    <w:rsid w:val="004732E9"/>
    <w:rsid w:val="004854BB"/>
    <w:rsid w:val="004907F8"/>
    <w:rsid w:val="00496606"/>
    <w:rsid w:val="004A7A47"/>
    <w:rsid w:val="004B2EE6"/>
    <w:rsid w:val="004B3F39"/>
    <w:rsid w:val="004C72B0"/>
    <w:rsid w:val="004D5150"/>
    <w:rsid w:val="004E2483"/>
    <w:rsid w:val="004E5E66"/>
    <w:rsid w:val="004E7ADB"/>
    <w:rsid w:val="004F4258"/>
    <w:rsid w:val="004F5402"/>
    <w:rsid w:val="005037A0"/>
    <w:rsid w:val="005038E5"/>
    <w:rsid w:val="00503B4D"/>
    <w:rsid w:val="00504EE9"/>
    <w:rsid w:val="0051038D"/>
    <w:rsid w:val="00513BBE"/>
    <w:rsid w:val="00521576"/>
    <w:rsid w:val="005250E6"/>
    <w:rsid w:val="00525F2C"/>
    <w:rsid w:val="005274ED"/>
    <w:rsid w:val="00531B2E"/>
    <w:rsid w:val="0053551C"/>
    <w:rsid w:val="00542D23"/>
    <w:rsid w:val="0054442C"/>
    <w:rsid w:val="00550285"/>
    <w:rsid w:val="00552797"/>
    <w:rsid w:val="00560BF5"/>
    <w:rsid w:val="00562492"/>
    <w:rsid w:val="00571708"/>
    <w:rsid w:val="00572167"/>
    <w:rsid w:val="00572212"/>
    <w:rsid w:val="00572A20"/>
    <w:rsid w:val="00576002"/>
    <w:rsid w:val="0058177F"/>
    <w:rsid w:val="005836F8"/>
    <w:rsid w:val="005877B5"/>
    <w:rsid w:val="005918FA"/>
    <w:rsid w:val="00592A86"/>
    <w:rsid w:val="005A03D6"/>
    <w:rsid w:val="005A5D79"/>
    <w:rsid w:val="005B43D8"/>
    <w:rsid w:val="005B4801"/>
    <w:rsid w:val="005C0812"/>
    <w:rsid w:val="005C23A4"/>
    <w:rsid w:val="005C414D"/>
    <w:rsid w:val="005C4B36"/>
    <w:rsid w:val="005C6497"/>
    <w:rsid w:val="005C6BD5"/>
    <w:rsid w:val="005D1CDF"/>
    <w:rsid w:val="005D2BB7"/>
    <w:rsid w:val="005D38CD"/>
    <w:rsid w:val="005D791E"/>
    <w:rsid w:val="005E61A8"/>
    <w:rsid w:val="005E6ADC"/>
    <w:rsid w:val="005F1ECF"/>
    <w:rsid w:val="005F6419"/>
    <w:rsid w:val="00601EFF"/>
    <w:rsid w:val="0060543D"/>
    <w:rsid w:val="006104DD"/>
    <w:rsid w:val="00611FA6"/>
    <w:rsid w:val="006130B5"/>
    <w:rsid w:val="00613B03"/>
    <w:rsid w:val="00617400"/>
    <w:rsid w:val="00631609"/>
    <w:rsid w:val="00632D29"/>
    <w:rsid w:val="00640A31"/>
    <w:rsid w:val="00643E69"/>
    <w:rsid w:val="00654ABF"/>
    <w:rsid w:val="00657B8C"/>
    <w:rsid w:val="00664950"/>
    <w:rsid w:val="00664D82"/>
    <w:rsid w:val="00683220"/>
    <w:rsid w:val="006833F5"/>
    <w:rsid w:val="00687FA0"/>
    <w:rsid w:val="00694202"/>
    <w:rsid w:val="00695688"/>
    <w:rsid w:val="00695AFB"/>
    <w:rsid w:val="006A0BEB"/>
    <w:rsid w:val="006A3C11"/>
    <w:rsid w:val="006B3F10"/>
    <w:rsid w:val="006B5864"/>
    <w:rsid w:val="006B7010"/>
    <w:rsid w:val="006C3095"/>
    <w:rsid w:val="006C4680"/>
    <w:rsid w:val="006C50FE"/>
    <w:rsid w:val="006D1756"/>
    <w:rsid w:val="006E1151"/>
    <w:rsid w:val="006E6311"/>
    <w:rsid w:val="006E7E98"/>
    <w:rsid w:val="006F10A1"/>
    <w:rsid w:val="006F3000"/>
    <w:rsid w:val="006F3BEF"/>
    <w:rsid w:val="00705D68"/>
    <w:rsid w:val="00711F40"/>
    <w:rsid w:val="007145FF"/>
    <w:rsid w:val="00715B2A"/>
    <w:rsid w:val="00715DC4"/>
    <w:rsid w:val="00726413"/>
    <w:rsid w:val="00737068"/>
    <w:rsid w:val="00744015"/>
    <w:rsid w:val="007450F1"/>
    <w:rsid w:val="00751448"/>
    <w:rsid w:val="00751515"/>
    <w:rsid w:val="00751FEA"/>
    <w:rsid w:val="00754DF3"/>
    <w:rsid w:val="007626B7"/>
    <w:rsid w:val="007642C1"/>
    <w:rsid w:val="0076786B"/>
    <w:rsid w:val="0078212B"/>
    <w:rsid w:val="007836F7"/>
    <w:rsid w:val="0078461C"/>
    <w:rsid w:val="00784DF6"/>
    <w:rsid w:val="00785232"/>
    <w:rsid w:val="00790637"/>
    <w:rsid w:val="007918C9"/>
    <w:rsid w:val="0079610B"/>
    <w:rsid w:val="007A437B"/>
    <w:rsid w:val="007B186C"/>
    <w:rsid w:val="007B7855"/>
    <w:rsid w:val="007C1696"/>
    <w:rsid w:val="007C3ED0"/>
    <w:rsid w:val="007C4060"/>
    <w:rsid w:val="007C5971"/>
    <w:rsid w:val="007D323B"/>
    <w:rsid w:val="007D3748"/>
    <w:rsid w:val="007E2A31"/>
    <w:rsid w:val="007F05FA"/>
    <w:rsid w:val="007F54B9"/>
    <w:rsid w:val="007F6538"/>
    <w:rsid w:val="00800D1C"/>
    <w:rsid w:val="00804F2D"/>
    <w:rsid w:val="00806A76"/>
    <w:rsid w:val="008103D4"/>
    <w:rsid w:val="00811C9D"/>
    <w:rsid w:val="00812170"/>
    <w:rsid w:val="00816C80"/>
    <w:rsid w:val="00832E00"/>
    <w:rsid w:val="00841BCD"/>
    <w:rsid w:val="00847EA3"/>
    <w:rsid w:val="00851A8E"/>
    <w:rsid w:val="00851C2D"/>
    <w:rsid w:val="0085365B"/>
    <w:rsid w:val="00856E54"/>
    <w:rsid w:val="00863F21"/>
    <w:rsid w:val="008643A6"/>
    <w:rsid w:val="00867241"/>
    <w:rsid w:val="0086756B"/>
    <w:rsid w:val="00870475"/>
    <w:rsid w:val="008826C1"/>
    <w:rsid w:val="00883DFD"/>
    <w:rsid w:val="00883EA9"/>
    <w:rsid w:val="00884EF0"/>
    <w:rsid w:val="008859A9"/>
    <w:rsid w:val="00886338"/>
    <w:rsid w:val="008A1BF7"/>
    <w:rsid w:val="008A5B0E"/>
    <w:rsid w:val="008B0961"/>
    <w:rsid w:val="008D4F20"/>
    <w:rsid w:val="008E009B"/>
    <w:rsid w:val="008E377A"/>
    <w:rsid w:val="008F7A87"/>
    <w:rsid w:val="0090091A"/>
    <w:rsid w:val="009042BD"/>
    <w:rsid w:val="00920282"/>
    <w:rsid w:val="009221F0"/>
    <w:rsid w:val="00923058"/>
    <w:rsid w:val="00926AE2"/>
    <w:rsid w:val="00930D6B"/>
    <w:rsid w:val="00935628"/>
    <w:rsid w:val="00936159"/>
    <w:rsid w:val="00955BB0"/>
    <w:rsid w:val="00970198"/>
    <w:rsid w:val="00973D47"/>
    <w:rsid w:val="00977E1D"/>
    <w:rsid w:val="00983F3B"/>
    <w:rsid w:val="00986018"/>
    <w:rsid w:val="00992F69"/>
    <w:rsid w:val="009A10DD"/>
    <w:rsid w:val="009A1D22"/>
    <w:rsid w:val="009A5A62"/>
    <w:rsid w:val="009B0573"/>
    <w:rsid w:val="009B5B4A"/>
    <w:rsid w:val="009B7B4B"/>
    <w:rsid w:val="009B7C21"/>
    <w:rsid w:val="009C1E31"/>
    <w:rsid w:val="009C5F56"/>
    <w:rsid w:val="009D4B50"/>
    <w:rsid w:val="009D59DB"/>
    <w:rsid w:val="009E4BCD"/>
    <w:rsid w:val="009F786E"/>
    <w:rsid w:val="00A024A6"/>
    <w:rsid w:val="00A02AAA"/>
    <w:rsid w:val="00A035C4"/>
    <w:rsid w:val="00A04992"/>
    <w:rsid w:val="00A147AA"/>
    <w:rsid w:val="00A16177"/>
    <w:rsid w:val="00A21D71"/>
    <w:rsid w:val="00A22B78"/>
    <w:rsid w:val="00A242F4"/>
    <w:rsid w:val="00A25AE5"/>
    <w:rsid w:val="00A32424"/>
    <w:rsid w:val="00A37002"/>
    <w:rsid w:val="00A40652"/>
    <w:rsid w:val="00A4169C"/>
    <w:rsid w:val="00A4355E"/>
    <w:rsid w:val="00A54B3D"/>
    <w:rsid w:val="00A566EE"/>
    <w:rsid w:val="00A608C7"/>
    <w:rsid w:val="00A71A44"/>
    <w:rsid w:val="00A73716"/>
    <w:rsid w:val="00A816AF"/>
    <w:rsid w:val="00A92BCD"/>
    <w:rsid w:val="00A93047"/>
    <w:rsid w:val="00A93FBB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D7DA2"/>
    <w:rsid w:val="00AE2BA5"/>
    <w:rsid w:val="00AE56B1"/>
    <w:rsid w:val="00AE6D09"/>
    <w:rsid w:val="00AE6D8B"/>
    <w:rsid w:val="00AF0AE0"/>
    <w:rsid w:val="00AF7A7C"/>
    <w:rsid w:val="00B030B0"/>
    <w:rsid w:val="00B03588"/>
    <w:rsid w:val="00B04A0C"/>
    <w:rsid w:val="00B1156C"/>
    <w:rsid w:val="00B25DCE"/>
    <w:rsid w:val="00B26E75"/>
    <w:rsid w:val="00B272F5"/>
    <w:rsid w:val="00B31877"/>
    <w:rsid w:val="00B33F71"/>
    <w:rsid w:val="00B408B6"/>
    <w:rsid w:val="00B431B3"/>
    <w:rsid w:val="00B44245"/>
    <w:rsid w:val="00B44E57"/>
    <w:rsid w:val="00B50C0C"/>
    <w:rsid w:val="00B51F55"/>
    <w:rsid w:val="00B52D94"/>
    <w:rsid w:val="00B53089"/>
    <w:rsid w:val="00B542DA"/>
    <w:rsid w:val="00B648A2"/>
    <w:rsid w:val="00B73862"/>
    <w:rsid w:val="00B73EE4"/>
    <w:rsid w:val="00B73F43"/>
    <w:rsid w:val="00BA6B66"/>
    <w:rsid w:val="00BA6E48"/>
    <w:rsid w:val="00BB019D"/>
    <w:rsid w:val="00BB2456"/>
    <w:rsid w:val="00BB72A5"/>
    <w:rsid w:val="00BD71B0"/>
    <w:rsid w:val="00BE0AF6"/>
    <w:rsid w:val="00BE15F4"/>
    <w:rsid w:val="00BE1F03"/>
    <w:rsid w:val="00BE58A7"/>
    <w:rsid w:val="00BE62C7"/>
    <w:rsid w:val="00BF04C2"/>
    <w:rsid w:val="00BF2218"/>
    <w:rsid w:val="00BF4AC7"/>
    <w:rsid w:val="00C0426B"/>
    <w:rsid w:val="00C045DF"/>
    <w:rsid w:val="00C14753"/>
    <w:rsid w:val="00C166AA"/>
    <w:rsid w:val="00C23930"/>
    <w:rsid w:val="00C26747"/>
    <w:rsid w:val="00C26D43"/>
    <w:rsid w:val="00C30CA7"/>
    <w:rsid w:val="00C46548"/>
    <w:rsid w:val="00C47C1D"/>
    <w:rsid w:val="00C574D5"/>
    <w:rsid w:val="00C57E8D"/>
    <w:rsid w:val="00C659EE"/>
    <w:rsid w:val="00C66725"/>
    <w:rsid w:val="00C72223"/>
    <w:rsid w:val="00C737AF"/>
    <w:rsid w:val="00C73F32"/>
    <w:rsid w:val="00C82FAB"/>
    <w:rsid w:val="00C854B3"/>
    <w:rsid w:val="00C85B86"/>
    <w:rsid w:val="00C87462"/>
    <w:rsid w:val="00C925EB"/>
    <w:rsid w:val="00C94020"/>
    <w:rsid w:val="00CA180C"/>
    <w:rsid w:val="00CA5CBE"/>
    <w:rsid w:val="00CA6496"/>
    <w:rsid w:val="00CA6572"/>
    <w:rsid w:val="00CB22B2"/>
    <w:rsid w:val="00CC3EE2"/>
    <w:rsid w:val="00CC73CE"/>
    <w:rsid w:val="00CC74FD"/>
    <w:rsid w:val="00CD3B3F"/>
    <w:rsid w:val="00CD455A"/>
    <w:rsid w:val="00CD7492"/>
    <w:rsid w:val="00CE3A6B"/>
    <w:rsid w:val="00CE5ECE"/>
    <w:rsid w:val="00CF1577"/>
    <w:rsid w:val="00D00211"/>
    <w:rsid w:val="00D06309"/>
    <w:rsid w:val="00D139A6"/>
    <w:rsid w:val="00D14C6E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6188"/>
    <w:rsid w:val="00D6644E"/>
    <w:rsid w:val="00D731F6"/>
    <w:rsid w:val="00D740CA"/>
    <w:rsid w:val="00D75B09"/>
    <w:rsid w:val="00D82C60"/>
    <w:rsid w:val="00D8356F"/>
    <w:rsid w:val="00D84743"/>
    <w:rsid w:val="00D85728"/>
    <w:rsid w:val="00D95481"/>
    <w:rsid w:val="00D95F2E"/>
    <w:rsid w:val="00DA58C4"/>
    <w:rsid w:val="00DA7D0B"/>
    <w:rsid w:val="00DB0D0C"/>
    <w:rsid w:val="00DB5EF6"/>
    <w:rsid w:val="00DC6EC5"/>
    <w:rsid w:val="00DC765B"/>
    <w:rsid w:val="00DC7A13"/>
    <w:rsid w:val="00DD3880"/>
    <w:rsid w:val="00DD62AE"/>
    <w:rsid w:val="00DE39C1"/>
    <w:rsid w:val="00DE3F99"/>
    <w:rsid w:val="00DE66EE"/>
    <w:rsid w:val="00DF2997"/>
    <w:rsid w:val="00DF3DD8"/>
    <w:rsid w:val="00DF7442"/>
    <w:rsid w:val="00E069FA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165B"/>
    <w:rsid w:val="00E437D2"/>
    <w:rsid w:val="00E456B7"/>
    <w:rsid w:val="00E53A9E"/>
    <w:rsid w:val="00E53D1D"/>
    <w:rsid w:val="00E53EC3"/>
    <w:rsid w:val="00E55751"/>
    <w:rsid w:val="00E64B1A"/>
    <w:rsid w:val="00E8139A"/>
    <w:rsid w:val="00E81F72"/>
    <w:rsid w:val="00E8276C"/>
    <w:rsid w:val="00E9015D"/>
    <w:rsid w:val="00E93273"/>
    <w:rsid w:val="00E93FFE"/>
    <w:rsid w:val="00E95F62"/>
    <w:rsid w:val="00E96344"/>
    <w:rsid w:val="00EA2311"/>
    <w:rsid w:val="00EA4057"/>
    <w:rsid w:val="00EB7194"/>
    <w:rsid w:val="00EC06C1"/>
    <w:rsid w:val="00EC18EB"/>
    <w:rsid w:val="00EC7BC3"/>
    <w:rsid w:val="00ED6639"/>
    <w:rsid w:val="00ED7600"/>
    <w:rsid w:val="00ED77A6"/>
    <w:rsid w:val="00EE0140"/>
    <w:rsid w:val="00EE72B2"/>
    <w:rsid w:val="00EF286C"/>
    <w:rsid w:val="00EF41DC"/>
    <w:rsid w:val="00EF5CA8"/>
    <w:rsid w:val="00EF6073"/>
    <w:rsid w:val="00EF698B"/>
    <w:rsid w:val="00F06BFC"/>
    <w:rsid w:val="00F109F0"/>
    <w:rsid w:val="00F1362C"/>
    <w:rsid w:val="00F3199B"/>
    <w:rsid w:val="00F414F1"/>
    <w:rsid w:val="00F44C67"/>
    <w:rsid w:val="00F508B8"/>
    <w:rsid w:val="00F71F41"/>
    <w:rsid w:val="00F71F96"/>
    <w:rsid w:val="00F72CB1"/>
    <w:rsid w:val="00F8139C"/>
    <w:rsid w:val="00F8215E"/>
    <w:rsid w:val="00F824F5"/>
    <w:rsid w:val="00F8502E"/>
    <w:rsid w:val="00F90FAB"/>
    <w:rsid w:val="00F91CA7"/>
    <w:rsid w:val="00F9374D"/>
    <w:rsid w:val="00F94E82"/>
    <w:rsid w:val="00FA1DFE"/>
    <w:rsid w:val="00FA35B3"/>
    <w:rsid w:val="00FA4C1C"/>
    <w:rsid w:val="00FC29B9"/>
    <w:rsid w:val="00FC6FD3"/>
    <w:rsid w:val="00FC7DD6"/>
    <w:rsid w:val="00FE27DF"/>
    <w:rsid w:val="00FE305C"/>
    <w:rsid w:val="00FE3A20"/>
    <w:rsid w:val="00FE4CB1"/>
    <w:rsid w:val="00FE5447"/>
    <w:rsid w:val="00FE6337"/>
    <w:rsid w:val="00FF0301"/>
    <w:rsid w:val="00FF3D81"/>
    <w:rsid w:val="00FF4CB6"/>
    <w:rsid w:val="09DCC251"/>
    <w:rsid w:val="3BEA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99318D9-0623-4FF1-ADF5-DD78684B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  <w:style w:type="character" w:customStyle="1" w:styleId="TALChar">
    <w:name w:val="TAL Char"/>
    <w:qFormat/>
    <w:rsid w:val="008F7A8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RBI5PAMIO524-1616901215-351</_dlc_DocId>
    <HideFromDelve xmlns="71c5aaf6-e6ce-465b-b873-5148d2a4c105">false</HideFromDelve>
    <_dlc_DocIdUrl xmlns="71c5aaf6-e6ce-465b-b873-5148d2a4c105">
      <Url>https://nokia.sharepoint.com/sites/gxp/_layouts/15/DocIdRedir.aspx?ID=RBI5PAMIO524-1616901215-351</Url>
      <Description>RBI5PAMIO524-1616901215-351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E4EADC6-BF84-42F5-A2D7-FF1B05D88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BCDCA0-9D57-4888-9558-95EC6CC652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1523</TotalTime>
  <Pages>9</Pages>
  <Words>2626</Words>
  <Characters>14970</Characters>
  <Application>Microsoft Office Word</Application>
  <DocSecurity>0</DocSecurity>
  <Lines>124</Lines>
  <Paragraphs>35</Paragraphs>
  <ScaleCrop>false</ScaleCrop>
  <Company/>
  <LinksUpToDate>false</LinksUpToDate>
  <CharactersWithSpaces>17561</CharactersWithSpaces>
  <SharedDoc>false</SharedDoc>
  <HLinks>
    <vt:vector size="96" baseType="variant"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_Toc157605281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_Toc157605280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_Toc157605279</vt:lpwstr>
      </vt:variant>
      <vt:variant>
        <vt:i4>1441844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_Toc157605278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_Toc157605277</vt:lpwstr>
      </vt:variant>
      <vt:variant>
        <vt:i4>1441844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_Toc157605276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_Toc157605275</vt:lpwstr>
      </vt:variant>
      <vt:variant>
        <vt:i4>1441844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_Toc157605274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_Toc157605273</vt:lpwstr>
      </vt:variant>
      <vt:variant>
        <vt:i4>1441844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_Toc157605272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_Toc157605271</vt:lpwstr>
      </vt:variant>
      <vt:variant>
        <vt:i4>1441844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_Toc157605270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_Toc157605269</vt:lpwstr>
      </vt:variant>
      <vt:variant>
        <vt:i4>1507380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_Toc157605268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_Toc157605267</vt:lpwstr>
      </vt:variant>
      <vt:variant>
        <vt:i4>1507380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_Toc157605266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243</cp:revision>
  <dcterms:created xsi:type="dcterms:W3CDTF">2023-05-03T22:46:00Z</dcterms:created>
  <dcterms:modified xsi:type="dcterms:W3CDTF">2024-02-16T17:00:00Z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3510ce2d-df0e-4e10-96e0-990973c31f93</vt:lpwstr>
  </property>
  <property fmtid="{D5CDD505-2E9C-101B-9397-08002B2CF9AE}" pid="11" name="MediaServiceImageTags">
    <vt:lpwstr/>
  </property>
</Properties>
</file>